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00" w:rsidRPr="007B1E00" w:rsidRDefault="007B1E00" w:rsidP="007B1E00">
      <w:pPr>
        <w:pStyle w:val="NoSpacing"/>
        <w:jc w:val="center"/>
        <w:rPr>
          <w:rFonts w:asciiTheme="minorHAnsi" w:hAnsiTheme="minorHAnsi"/>
          <w:b/>
          <w:sz w:val="32"/>
          <w:szCs w:val="32"/>
          <w:u w:val="single"/>
        </w:rPr>
      </w:pPr>
      <w:r w:rsidRPr="007B1E00">
        <w:rPr>
          <w:rFonts w:asciiTheme="minorHAnsi" w:hAnsiTheme="minorHAnsi"/>
          <w:b/>
          <w:sz w:val="32"/>
          <w:szCs w:val="32"/>
          <w:u w:val="single"/>
        </w:rPr>
        <w:t>Student Advisory Committee</w:t>
      </w:r>
    </w:p>
    <w:p w:rsidR="007B1E00" w:rsidRDefault="007B1E00" w:rsidP="00F20753">
      <w:pPr>
        <w:ind w:right="-180"/>
      </w:pPr>
    </w:p>
    <w:p w:rsidR="00F20753" w:rsidRPr="007B1E00" w:rsidRDefault="00F20753" w:rsidP="00F20753">
      <w:pPr>
        <w:ind w:right="-180"/>
        <w:rPr>
          <w:rFonts w:asciiTheme="minorHAnsi" w:hAnsiTheme="minorHAnsi"/>
        </w:rPr>
      </w:pPr>
      <w:r w:rsidRPr="007B1E00">
        <w:rPr>
          <w:rFonts w:asciiTheme="minorHAnsi" w:hAnsiTheme="minorHAnsi"/>
        </w:rPr>
        <w:t xml:space="preserve">Academy of Nutrition and Dietetics student members are represented by the </w:t>
      </w:r>
      <w:r w:rsidRPr="007B1E00">
        <w:rPr>
          <w:rFonts w:asciiTheme="minorHAnsi" w:hAnsiTheme="minorHAnsi"/>
          <w:bCs/>
        </w:rPr>
        <w:t>Student Advisory Committee (SAC)</w:t>
      </w:r>
      <w:r w:rsidRPr="007B1E00">
        <w:rPr>
          <w:rFonts w:asciiTheme="minorHAnsi" w:hAnsiTheme="minorHAnsi"/>
        </w:rPr>
        <w:t xml:space="preserve">, which is elected by </w:t>
      </w:r>
      <w:r w:rsidR="003F05B0" w:rsidRPr="007B1E00">
        <w:rPr>
          <w:rFonts w:asciiTheme="minorHAnsi" w:hAnsiTheme="minorHAnsi"/>
        </w:rPr>
        <w:t>S</w:t>
      </w:r>
      <w:r w:rsidRPr="007B1E00">
        <w:rPr>
          <w:rFonts w:asciiTheme="minorHAnsi" w:hAnsiTheme="minorHAnsi"/>
        </w:rPr>
        <w:t xml:space="preserve">tudent members and governed by the Academy’s Board or Directors. The committee is comprised of at least </w:t>
      </w:r>
      <w:r w:rsidR="00854273" w:rsidRPr="007B1E00">
        <w:rPr>
          <w:rFonts w:asciiTheme="minorHAnsi" w:hAnsiTheme="minorHAnsi"/>
        </w:rPr>
        <w:t>eight</w:t>
      </w:r>
      <w:r w:rsidRPr="007B1E00">
        <w:rPr>
          <w:rFonts w:asciiTheme="minorHAnsi" w:hAnsiTheme="minorHAnsi"/>
        </w:rPr>
        <w:t xml:space="preserve"> members, including a Chair, Vice Chair, student representa</w:t>
      </w:r>
      <w:r w:rsidR="006746B5" w:rsidRPr="007B1E00">
        <w:rPr>
          <w:rFonts w:asciiTheme="minorHAnsi" w:hAnsiTheme="minorHAnsi"/>
        </w:rPr>
        <w:t xml:space="preserve">tive for the House of Delegates, </w:t>
      </w:r>
      <w:r w:rsidRPr="007B1E00">
        <w:rPr>
          <w:rFonts w:asciiTheme="minorHAnsi" w:hAnsiTheme="minorHAnsi"/>
        </w:rPr>
        <w:t>ACEND student representative</w:t>
      </w:r>
      <w:r w:rsidR="006746B5" w:rsidRPr="007B1E00">
        <w:rPr>
          <w:rFonts w:asciiTheme="minorHAnsi" w:hAnsiTheme="minorHAnsi"/>
        </w:rPr>
        <w:t xml:space="preserve"> and ANDPAC student representative</w:t>
      </w:r>
      <w:r w:rsidRPr="007B1E00">
        <w:rPr>
          <w:rFonts w:asciiTheme="minorHAnsi" w:hAnsiTheme="minorHAnsi"/>
        </w:rPr>
        <w:t>. SAC members gain leadership skills that they can use throughout their career and potentially in the Academy’s district, affiliate and national levels. The Academy’s student membership efforts will:</w:t>
      </w:r>
    </w:p>
    <w:p w:rsidR="00F20753" w:rsidRPr="007B1E00" w:rsidRDefault="00F20753" w:rsidP="00F20753">
      <w:pPr>
        <w:ind w:right="-180"/>
        <w:rPr>
          <w:rFonts w:asciiTheme="minorHAnsi" w:hAnsiTheme="minorHAnsi"/>
        </w:rPr>
      </w:pPr>
    </w:p>
    <w:p w:rsidR="00F20753" w:rsidRPr="007B1E00" w:rsidRDefault="00F20753" w:rsidP="00F20753">
      <w:pPr>
        <w:numPr>
          <w:ilvl w:val="0"/>
          <w:numId w:val="1"/>
        </w:numPr>
        <w:rPr>
          <w:rFonts w:asciiTheme="minorHAnsi" w:hAnsiTheme="minorHAnsi"/>
        </w:rPr>
      </w:pPr>
      <w:r w:rsidRPr="007B1E00">
        <w:rPr>
          <w:rFonts w:asciiTheme="minorHAnsi" w:hAnsiTheme="minorHAnsi"/>
        </w:rPr>
        <w:t xml:space="preserve">Strengthen the Academy through increased </w:t>
      </w:r>
      <w:r w:rsidR="003F05B0" w:rsidRPr="007B1E00">
        <w:rPr>
          <w:rFonts w:asciiTheme="minorHAnsi" w:hAnsiTheme="minorHAnsi"/>
        </w:rPr>
        <w:t>S</w:t>
      </w:r>
      <w:r w:rsidRPr="007B1E00">
        <w:rPr>
          <w:rFonts w:asciiTheme="minorHAnsi" w:hAnsiTheme="minorHAnsi"/>
        </w:rPr>
        <w:t>tudent membership and diversity</w:t>
      </w:r>
    </w:p>
    <w:p w:rsidR="00F20753" w:rsidRPr="007B1E00" w:rsidRDefault="00F20753" w:rsidP="00F20753">
      <w:pPr>
        <w:numPr>
          <w:ilvl w:val="0"/>
          <w:numId w:val="1"/>
        </w:numPr>
        <w:rPr>
          <w:rFonts w:asciiTheme="minorHAnsi" w:hAnsiTheme="minorHAnsi"/>
        </w:rPr>
      </w:pPr>
      <w:r w:rsidRPr="007B1E00">
        <w:rPr>
          <w:rFonts w:asciiTheme="minorHAnsi" w:hAnsiTheme="minorHAnsi"/>
        </w:rPr>
        <w:t xml:space="preserve">Educate and foster communication among Academy </w:t>
      </w:r>
      <w:r w:rsidR="003F05B0" w:rsidRPr="007B1E00">
        <w:rPr>
          <w:rFonts w:asciiTheme="minorHAnsi" w:hAnsiTheme="minorHAnsi"/>
        </w:rPr>
        <w:t>A</w:t>
      </w:r>
      <w:r w:rsidRPr="007B1E00">
        <w:rPr>
          <w:rFonts w:asciiTheme="minorHAnsi" w:hAnsiTheme="minorHAnsi"/>
        </w:rPr>
        <w:t xml:space="preserve">ctive members and leaders and Academy </w:t>
      </w:r>
      <w:r w:rsidR="003F05B0" w:rsidRPr="007B1E00">
        <w:rPr>
          <w:rFonts w:asciiTheme="minorHAnsi" w:hAnsiTheme="minorHAnsi"/>
        </w:rPr>
        <w:t>S</w:t>
      </w:r>
      <w:r w:rsidRPr="007B1E00">
        <w:rPr>
          <w:rFonts w:asciiTheme="minorHAnsi" w:hAnsiTheme="minorHAnsi"/>
        </w:rPr>
        <w:t>tudent members and non-members</w:t>
      </w:r>
    </w:p>
    <w:p w:rsidR="00F20753" w:rsidRPr="007B1E00" w:rsidRDefault="00F20753" w:rsidP="00F20753">
      <w:pPr>
        <w:numPr>
          <w:ilvl w:val="0"/>
          <w:numId w:val="1"/>
        </w:numPr>
        <w:rPr>
          <w:rFonts w:asciiTheme="minorHAnsi" w:hAnsiTheme="minorHAnsi"/>
        </w:rPr>
      </w:pPr>
      <w:r w:rsidRPr="007B1E00">
        <w:rPr>
          <w:rFonts w:asciiTheme="minorHAnsi" w:hAnsiTheme="minorHAnsi"/>
        </w:rPr>
        <w:t xml:space="preserve">Enhance leadership opportunities for </w:t>
      </w:r>
      <w:r w:rsidR="003F05B0" w:rsidRPr="007B1E00">
        <w:rPr>
          <w:rFonts w:asciiTheme="minorHAnsi" w:hAnsiTheme="minorHAnsi"/>
        </w:rPr>
        <w:t>S</w:t>
      </w:r>
      <w:r w:rsidRPr="007B1E00">
        <w:rPr>
          <w:rFonts w:asciiTheme="minorHAnsi" w:hAnsiTheme="minorHAnsi"/>
        </w:rPr>
        <w:t>tudent members</w:t>
      </w:r>
    </w:p>
    <w:p w:rsidR="00F20753" w:rsidRPr="007B1E00" w:rsidRDefault="00F20753" w:rsidP="00F20753">
      <w:pPr>
        <w:numPr>
          <w:ilvl w:val="0"/>
          <w:numId w:val="1"/>
        </w:numPr>
        <w:rPr>
          <w:rFonts w:asciiTheme="minorHAnsi" w:hAnsiTheme="minorHAnsi"/>
        </w:rPr>
      </w:pPr>
      <w:r w:rsidRPr="007B1E00">
        <w:rPr>
          <w:rFonts w:asciiTheme="minorHAnsi" w:hAnsiTheme="minorHAnsi"/>
        </w:rPr>
        <w:t>Support the Academy’s strategic initiatives that promote optimal nutrition, health and well being of the public</w:t>
      </w:r>
    </w:p>
    <w:p w:rsidR="00F20753" w:rsidRPr="007B1E00" w:rsidRDefault="00F20753" w:rsidP="002F0FA4">
      <w:pPr>
        <w:contextualSpacing/>
        <w:rPr>
          <w:rFonts w:asciiTheme="minorHAnsi" w:hAnsiTheme="minorHAnsi"/>
          <w:b/>
          <w:bCs/>
          <w:u w:val="single"/>
        </w:rPr>
      </w:pPr>
    </w:p>
    <w:p w:rsidR="00F20753" w:rsidRPr="007B1E00" w:rsidRDefault="00F20753" w:rsidP="002F0FA4">
      <w:pPr>
        <w:contextualSpacing/>
        <w:rPr>
          <w:rFonts w:asciiTheme="minorHAnsi" w:hAnsiTheme="minorHAnsi"/>
          <w:b/>
          <w:u w:val="single"/>
        </w:rPr>
      </w:pPr>
      <w:r w:rsidRPr="007B1E00">
        <w:rPr>
          <w:rFonts w:asciiTheme="minorHAnsi" w:hAnsiTheme="minorHAnsi"/>
          <w:b/>
          <w:u w:val="single"/>
        </w:rPr>
        <w:t>SAC Outcomes</w:t>
      </w:r>
    </w:p>
    <w:p w:rsidR="00F20753" w:rsidRPr="007B1E00" w:rsidRDefault="00F20753" w:rsidP="002F0FA4">
      <w:pPr>
        <w:numPr>
          <w:ilvl w:val="0"/>
          <w:numId w:val="2"/>
        </w:numPr>
        <w:contextualSpacing/>
        <w:rPr>
          <w:rFonts w:asciiTheme="minorHAnsi" w:hAnsiTheme="minorHAnsi"/>
          <w:b/>
          <w:bCs/>
        </w:rPr>
      </w:pPr>
      <w:r w:rsidRPr="007B1E00">
        <w:rPr>
          <w:rFonts w:asciiTheme="minorHAnsi" w:hAnsiTheme="minorHAnsi"/>
          <w:b/>
          <w:bCs/>
        </w:rPr>
        <w:t>Student Liaisons (SLs)</w:t>
      </w:r>
    </w:p>
    <w:p w:rsidR="00F20753" w:rsidRPr="007B1E00" w:rsidRDefault="00F20753" w:rsidP="002F0FA4">
      <w:pPr>
        <w:ind w:left="720"/>
        <w:contextualSpacing/>
        <w:rPr>
          <w:rFonts w:asciiTheme="minorHAnsi" w:hAnsiTheme="minorHAnsi"/>
        </w:rPr>
      </w:pPr>
      <w:r w:rsidRPr="007B1E00">
        <w:rPr>
          <w:rFonts w:asciiTheme="minorHAnsi" w:hAnsiTheme="minorHAnsi"/>
          <w:bCs/>
        </w:rPr>
        <w:t xml:space="preserve">Student members can volunteer to serve as their ACEND-accredited dietetics program’s Academy liaison. SLs provide two-way communication between the SAC and Academy </w:t>
      </w:r>
      <w:r w:rsidR="003F05B0" w:rsidRPr="007B1E00">
        <w:rPr>
          <w:rFonts w:asciiTheme="minorHAnsi" w:hAnsiTheme="minorHAnsi"/>
          <w:bCs/>
        </w:rPr>
        <w:t>S</w:t>
      </w:r>
      <w:r w:rsidRPr="007B1E00">
        <w:rPr>
          <w:rFonts w:asciiTheme="minorHAnsi" w:hAnsiTheme="minorHAnsi"/>
          <w:bCs/>
        </w:rPr>
        <w:t xml:space="preserve">tudent members. They are responsible for sharing </w:t>
      </w:r>
      <w:r w:rsidR="006C1952" w:rsidRPr="007B1E00">
        <w:rPr>
          <w:rFonts w:asciiTheme="minorHAnsi" w:hAnsiTheme="minorHAnsi"/>
          <w:bCs/>
        </w:rPr>
        <w:t xml:space="preserve">Academy </w:t>
      </w:r>
      <w:r w:rsidR="003F05B0" w:rsidRPr="007B1E00">
        <w:rPr>
          <w:rFonts w:asciiTheme="minorHAnsi" w:hAnsiTheme="minorHAnsi"/>
        </w:rPr>
        <w:t>S</w:t>
      </w:r>
      <w:r w:rsidRPr="007B1E00">
        <w:rPr>
          <w:rFonts w:asciiTheme="minorHAnsi" w:hAnsiTheme="minorHAnsi"/>
        </w:rPr>
        <w:t xml:space="preserve">tudent member initiatives and messages </w:t>
      </w:r>
      <w:r w:rsidR="006C1952" w:rsidRPr="007B1E00">
        <w:rPr>
          <w:rFonts w:asciiTheme="minorHAnsi" w:hAnsiTheme="minorHAnsi"/>
        </w:rPr>
        <w:t>with</w:t>
      </w:r>
      <w:r w:rsidRPr="007B1E00">
        <w:rPr>
          <w:rFonts w:asciiTheme="minorHAnsi" w:hAnsiTheme="minorHAnsi"/>
        </w:rPr>
        <w:t xml:space="preserve"> their student dietetic</w:t>
      </w:r>
      <w:r w:rsidR="00854273" w:rsidRPr="007B1E00">
        <w:rPr>
          <w:rFonts w:asciiTheme="minorHAnsi" w:hAnsiTheme="minorHAnsi"/>
        </w:rPr>
        <w:t>s</w:t>
      </w:r>
      <w:r w:rsidRPr="007B1E00">
        <w:rPr>
          <w:rFonts w:asciiTheme="minorHAnsi" w:hAnsiTheme="minorHAnsi"/>
        </w:rPr>
        <w:t xml:space="preserve"> association/club, as well as providing information </w:t>
      </w:r>
      <w:r w:rsidR="006C1952" w:rsidRPr="007B1E00">
        <w:rPr>
          <w:rFonts w:asciiTheme="minorHAnsi" w:hAnsiTheme="minorHAnsi"/>
        </w:rPr>
        <w:t>back to</w:t>
      </w:r>
      <w:r w:rsidRPr="007B1E00">
        <w:rPr>
          <w:rFonts w:asciiTheme="minorHAnsi" w:hAnsiTheme="minorHAnsi"/>
        </w:rPr>
        <w:t xml:space="preserve"> the</w:t>
      </w:r>
      <w:r w:rsidR="006C1952" w:rsidRPr="007B1E00">
        <w:rPr>
          <w:rFonts w:asciiTheme="minorHAnsi" w:hAnsiTheme="minorHAnsi"/>
        </w:rPr>
        <w:t xml:space="preserve"> SAC on their local activities</w:t>
      </w:r>
      <w:r w:rsidR="00A1452A" w:rsidRPr="007B1E00">
        <w:rPr>
          <w:rFonts w:asciiTheme="minorHAnsi" w:hAnsiTheme="minorHAnsi"/>
        </w:rPr>
        <w:t xml:space="preserve">. </w:t>
      </w:r>
    </w:p>
    <w:p w:rsidR="002F0FA4" w:rsidRPr="007B1E00" w:rsidRDefault="002F0FA4" w:rsidP="002F0FA4">
      <w:pPr>
        <w:contextualSpacing/>
        <w:rPr>
          <w:rFonts w:asciiTheme="minorHAnsi" w:hAnsiTheme="minorHAnsi"/>
        </w:rPr>
      </w:pPr>
    </w:p>
    <w:p w:rsidR="00F20753" w:rsidRPr="007B1E00" w:rsidRDefault="00F20753" w:rsidP="002F0FA4">
      <w:pPr>
        <w:pStyle w:val="ListParagraph"/>
        <w:numPr>
          <w:ilvl w:val="0"/>
          <w:numId w:val="2"/>
        </w:numPr>
        <w:spacing w:after="0" w:line="240" w:lineRule="auto"/>
        <w:rPr>
          <w:rFonts w:asciiTheme="minorHAnsi" w:hAnsiTheme="minorHAnsi"/>
          <w:sz w:val="24"/>
          <w:szCs w:val="24"/>
        </w:rPr>
      </w:pPr>
      <w:r w:rsidRPr="007B1E00">
        <w:rPr>
          <w:rFonts w:asciiTheme="minorHAnsi" w:hAnsiTheme="minorHAnsi"/>
          <w:b/>
          <w:sz w:val="24"/>
          <w:szCs w:val="24"/>
        </w:rPr>
        <w:t>Communications</w:t>
      </w:r>
      <w:r w:rsidRPr="007B1E00">
        <w:rPr>
          <w:rFonts w:asciiTheme="minorHAnsi" w:hAnsiTheme="minorHAnsi"/>
          <w:b/>
          <w:sz w:val="24"/>
          <w:szCs w:val="24"/>
        </w:rPr>
        <w:br/>
      </w:r>
      <w:r w:rsidR="006C1952" w:rsidRPr="007B1E00">
        <w:rPr>
          <w:rFonts w:asciiTheme="minorHAnsi" w:hAnsiTheme="minorHAnsi"/>
          <w:sz w:val="24"/>
          <w:szCs w:val="24"/>
        </w:rPr>
        <w:t xml:space="preserve">The </w:t>
      </w:r>
      <w:r w:rsidRPr="007B1E00">
        <w:rPr>
          <w:rFonts w:asciiTheme="minorHAnsi" w:hAnsiTheme="minorHAnsi"/>
          <w:sz w:val="24"/>
          <w:szCs w:val="24"/>
        </w:rPr>
        <w:t xml:space="preserve">SAC has worked to develop a framework for monthly communication via the online Student Community, Eat Right </w:t>
      </w:r>
      <w:r w:rsidR="007B658E" w:rsidRPr="007B1E00">
        <w:rPr>
          <w:rFonts w:asciiTheme="minorHAnsi" w:hAnsiTheme="minorHAnsi"/>
          <w:sz w:val="24"/>
          <w:szCs w:val="24"/>
        </w:rPr>
        <w:t xml:space="preserve">Pro </w:t>
      </w:r>
      <w:r w:rsidRPr="007B1E00">
        <w:rPr>
          <w:rFonts w:asciiTheme="minorHAnsi" w:hAnsiTheme="minorHAnsi"/>
          <w:sz w:val="24"/>
          <w:szCs w:val="24"/>
        </w:rPr>
        <w:t xml:space="preserve">Facebook Page and their regional SLs. In support of this, the Academy has developed </w:t>
      </w:r>
      <w:r w:rsidR="00620822" w:rsidRPr="007B1E00">
        <w:rPr>
          <w:rFonts w:asciiTheme="minorHAnsi" w:hAnsiTheme="minorHAnsi"/>
          <w:sz w:val="24"/>
          <w:szCs w:val="24"/>
        </w:rPr>
        <w:t>a calendar of monthly themes and events</w:t>
      </w:r>
      <w:r w:rsidRPr="007B1E00">
        <w:rPr>
          <w:rFonts w:asciiTheme="minorHAnsi" w:hAnsiTheme="minorHAnsi"/>
          <w:sz w:val="24"/>
          <w:szCs w:val="24"/>
        </w:rPr>
        <w:t xml:space="preserve"> which include hot topics and talking points to be used when communicating. SAC communications are intended to drive online student conversations while</w:t>
      </w:r>
      <w:r w:rsidR="003F05B0" w:rsidRPr="007B1E00">
        <w:rPr>
          <w:rFonts w:asciiTheme="minorHAnsi" w:hAnsiTheme="minorHAnsi"/>
          <w:sz w:val="24"/>
          <w:szCs w:val="24"/>
        </w:rPr>
        <w:t xml:space="preserve"> defining the value of Academy S</w:t>
      </w:r>
      <w:r w:rsidRPr="007B1E00">
        <w:rPr>
          <w:rFonts w:asciiTheme="minorHAnsi" w:hAnsiTheme="minorHAnsi"/>
          <w:sz w:val="24"/>
          <w:szCs w:val="24"/>
        </w:rPr>
        <w:t xml:space="preserve">tudent membership, promoting Academy events and programs, and soliciting feedback and information from regional SLs as needed. </w:t>
      </w:r>
    </w:p>
    <w:p w:rsidR="00F20753" w:rsidRPr="007B1E00" w:rsidRDefault="00F20753" w:rsidP="00DE118E">
      <w:pPr>
        <w:rPr>
          <w:rFonts w:asciiTheme="minorHAnsi" w:hAnsiTheme="minorHAnsi"/>
        </w:rPr>
      </w:pPr>
    </w:p>
    <w:p w:rsidR="00F20753" w:rsidRPr="007B1E00" w:rsidRDefault="00F20753" w:rsidP="00F20753">
      <w:pPr>
        <w:numPr>
          <w:ilvl w:val="0"/>
          <w:numId w:val="2"/>
        </w:numPr>
        <w:rPr>
          <w:rFonts w:asciiTheme="minorHAnsi" w:hAnsiTheme="minorHAnsi"/>
          <w:b/>
          <w:bCs/>
          <w:i/>
        </w:rPr>
      </w:pPr>
      <w:r w:rsidRPr="007B1E00">
        <w:rPr>
          <w:rFonts w:asciiTheme="minorHAnsi" w:hAnsiTheme="minorHAnsi"/>
          <w:b/>
          <w:bCs/>
          <w:i/>
        </w:rPr>
        <w:t>Student  Scoop</w:t>
      </w:r>
    </w:p>
    <w:p w:rsidR="00F20753" w:rsidRPr="007B1E00" w:rsidRDefault="00F20753" w:rsidP="00F20753">
      <w:pPr>
        <w:ind w:left="720"/>
        <w:rPr>
          <w:rFonts w:asciiTheme="minorHAnsi" w:hAnsiTheme="minorHAnsi"/>
          <w:bCs/>
        </w:rPr>
      </w:pPr>
      <w:r w:rsidRPr="007B1E00">
        <w:rPr>
          <w:rFonts w:asciiTheme="minorHAnsi" w:hAnsiTheme="minorHAnsi"/>
          <w:bCs/>
        </w:rPr>
        <w:t xml:space="preserve">This online newsletter is published five times each program year – September, November, January, March and May – and contains information of interest to students. Every SAC member submits an article for the newsletter to promote Academy programs, such as applying for Foundation scholarships and participating in Kids Eat Right, </w:t>
      </w:r>
      <w:r w:rsidR="008E35BA" w:rsidRPr="007B1E00">
        <w:rPr>
          <w:rFonts w:asciiTheme="minorHAnsi" w:hAnsiTheme="minorHAnsi"/>
          <w:bCs/>
        </w:rPr>
        <w:t>National Nutrition Month</w:t>
      </w:r>
      <w:r w:rsidRPr="007B1E00">
        <w:rPr>
          <w:rFonts w:asciiTheme="minorHAnsi" w:hAnsiTheme="minorHAnsi"/>
          <w:bCs/>
        </w:rPr>
        <w:t xml:space="preserve">, etc.  </w:t>
      </w:r>
      <w:r w:rsidR="006C1952" w:rsidRPr="007B1E00">
        <w:rPr>
          <w:rFonts w:asciiTheme="minorHAnsi" w:hAnsiTheme="minorHAnsi"/>
          <w:bCs/>
        </w:rPr>
        <w:t>SLs</w:t>
      </w:r>
      <w:r w:rsidRPr="007B1E00">
        <w:rPr>
          <w:rFonts w:asciiTheme="minorHAnsi" w:hAnsiTheme="minorHAnsi"/>
          <w:bCs/>
        </w:rPr>
        <w:t xml:space="preserve"> also contribute to </w:t>
      </w:r>
      <w:r w:rsidRPr="007B1E00">
        <w:rPr>
          <w:rFonts w:asciiTheme="minorHAnsi" w:hAnsiTheme="minorHAnsi"/>
          <w:bCs/>
          <w:i/>
        </w:rPr>
        <w:t>Student Scoop</w:t>
      </w:r>
      <w:r w:rsidRPr="007B1E00">
        <w:rPr>
          <w:rFonts w:asciiTheme="minorHAnsi" w:hAnsiTheme="minorHAnsi"/>
          <w:bCs/>
        </w:rPr>
        <w:t xml:space="preserve"> by sending in information and pictures about their </w:t>
      </w:r>
      <w:r w:rsidRPr="007B1E00">
        <w:rPr>
          <w:rFonts w:asciiTheme="minorHAnsi" w:hAnsiTheme="minorHAnsi"/>
        </w:rPr>
        <w:t xml:space="preserve">student dietetic association/club </w:t>
      </w:r>
      <w:r w:rsidRPr="007B1E00">
        <w:rPr>
          <w:rFonts w:asciiTheme="minorHAnsi" w:hAnsiTheme="minorHAnsi"/>
          <w:bCs/>
        </w:rPr>
        <w:t>activities.</w:t>
      </w:r>
      <w:r w:rsidRPr="007B1E00">
        <w:rPr>
          <w:rFonts w:asciiTheme="minorHAnsi" w:hAnsiTheme="minorHAnsi"/>
          <w:bCs/>
          <w:i/>
        </w:rPr>
        <w:t xml:space="preserve"> </w:t>
      </w:r>
      <w:r w:rsidRPr="007B1E00">
        <w:rPr>
          <w:rFonts w:asciiTheme="minorHAnsi" w:hAnsiTheme="minorHAnsi"/>
          <w:bCs/>
        </w:rPr>
        <w:t xml:space="preserve">This gives them an opportunity </w:t>
      </w:r>
      <w:r w:rsidR="003F05B0" w:rsidRPr="007B1E00">
        <w:rPr>
          <w:rFonts w:asciiTheme="minorHAnsi" w:hAnsiTheme="minorHAnsi"/>
          <w:bCs/>
        </w:rPr>
        <w:t>to be recognized by the entire S</w:t>
      </w:r>
      <w:r w:rsidRPr="007B1E00">
        <w:rPr>
          <w:rFonts w:asciiTheme="minorHAnsi" w:hAnsiTheme="minorHAnsi"/>
          <w:bCs/>
        </w:rPr>
        <w:t xml:space="preserve">tudent membership base. </w:t>
      </w:r>
    </w:p>
    <w:p w:rsidR="00DE118E" w:rsidRPr="007B1E00" w:rsidRDefault="00DE118E" w:rsidP="0033373E">
      <w:pPr>
        <w:rPr>
          <w:rFonts w:asciiTheme="minorHAnsi" w:hAnsiTheme="minorHAnsi"/>
          <w:bCs/>
        </w:rPr>
      </w:pPr>
      <w:bookmarkStart w:id="0" w:name="_GoBack"/>
      <w:bookmarkEnd w:id="0"/>
    </w:p>
    <w:p w:rsidR="00F20753" w:rsidRPr="007B1E00" w:rsidRDefault="00F20753" w:rsidP="00F20753">
      <w:pPr>
        <w:pStyle w:val="ListParagraph"/>
        <w:numPr>
          <w:ilvl w:val="0"/>
          <w:numId w:val="2"/>
        </w:numPr>
        <w:spacing w:after="0" w:line="240" w:lineRule="auto"/>
        <w:contextualSpacing w:val="0"/>
        <w:rPr>
          <w:rFonts w:asciiTheme="minorHAnsi" w:hAnsiTheme="minorHAnsi"/>
          <w:color w:val="000000" w:themeColor="text1"/>
          <w:sz w:val="24"/>
          <w:szCs w:val="24"/>
        </w:rPr>
      </w:pPr>
      <w:r w:rsidRPr="007B1E00">
        <w:rPr>
          <w:rFonts w:asciiTheme="minorHAnsi" w:hAnsiTheme="minorHAnsi"/>
          <w:b/>
          <w:color w:val="000000" w:themeColor="text1"/>
          <w:sz w:val="24"/>
          <w:szCs w:val="24"/>
        </w:rPr>
        <w:t>Food &amp; Nutrition Conference &amp; Expo (FNCE</w:t>
      </w:r>
      <w:proofErr w:type="gramStart"/>
      <w:r w:rsidRPr="007B1E00">
        <w:rPr>
          <w:rFonts w:asciiTheme="minorHAnsi" w:hAnsiTheme="minorHAnsi"/>
          <w:b/>
          <w:color w:val="000000" w:themeColor="text1"/>
          <w:sz w:val="24"/>
          <w:szCs w:val="24"/>
        </w:rPr>
        <w:t>)</w:t>
      </w:r>
      <w:proofErr w:type="gramEnd"/>
      <w:r w:rsidRPr="007B1E00">
        <w:rPr>
          <w:rFonts w:asciiTheme="minorHAnsi" w:hAnsiTheme="minorHAnsi"/>
          <w:b/>
          <w:color w:val="000000" w:themeColor="text1"/>
          <w:sz w:val="24"/>
          <w:szCs w:val="24"/>
        </w:rPr>
        <w:br/>
      </w:r>
      <w:r w:rsidRPr="007B1E00">
        <w:rPr>
          <w:rFonts w:asciiTheme="minorHAnsi" w:hAnsiTheme="minorHAnsi"/>
          <w:color w:val="000000" w:themeColor="text1"/>
          <w:sz w:val="24"/>
          <w:szCs w:val="24"/>
        </w:rPr>
        <w:t xml:space="preserve">The SAC is charged with developing and participating in </w:t>
      </w:r>
      <w:r w:rsidR="009B6B7D" w:rsidRPr="007B1E00">
        <w:rPr>
          <w:rFonts w:asciiTheme="minorHAnsi" w:hAnsiTheme="minorHAnsi"/>
          <w:color w:val="000000" w:themeColor="text1"/>
          <w:sz w:val="24"/>
          <w:szCs w:val="24"/>
        </w:rPr>
        <w:t>the 2014</w:t>
      </w:r>
      <w:r w:rsidRPr="007B1E00">
        <w:rPr>
          <w:rFonts w:asciiTheme="minorHAnsi" w:hAnsiTheme="minorHAnsi"/>
          <w:color w:val="000000" w:themeColor="text1"/>
          <w:sz w:val="24"/>
          <w:szCs w:val="24"/>
        </w:rPr>
        <w:t xml:space="preserve"> FNCE Student and New Professionals Track. This includes moderating sessions</w:t>
      </w:r>
      <w:r w:rsidR="006C1952" w:rsidRPr="007B1E00">
        <w:rPr>
          <w:rFonts w:asciiTheme="minorHAnsi" w:hAnsiTheme="minorHAnsi"/>
          <w:color w:val="000000" w:themeColor="text1"/>
          <w:sz w:val="24"/>
          <w:szCs w:val="24"/>
        </w:rPr>
        <w:t xml:space="preserve"> </w:t>
      </w:r>
      <w:r w:rsidRPr="007B1E00">
        <w:rPr>
          <w:rFonts w:asciiTheme="minorHAnsi" w:hAnsiTheme="minorHAnsi"/>
          <w:color w:val="000000" w:themeColor="text1"/>
          <w:sz w:val="24"/>
          <w:szCs w:val="24"/>
        </w:rPr>
        <w:t xml:space="preserve">and attending </w:t>
      </w:r>
      <w:r w:rsidR="006C1952" w:rsidRPr="007B1E00">
        <w:rPr>
          <w:rFonts w:asciiTheme="minorHAnsi" w:hAnsiTheme="minorHAnsi"/>
          <w:sz w:val="24"/>
          <w:szCs w:val="24"/>
        </w:rPr>
        <w:t>special events, such as the Opening Session, Kick-off party, Foundation Gala,</w:t>
      </w:r>
      <w:r w:rsidR="006C1952" w:rsidRPr="007B1E00">
        <w:rPr>
          <w:rFonts w:asciiTheme="minorHAnsi" w:hAnsiTheme="minorHAnsi"/>
          <w:bCs/>
          <w:sz w:val="24"/>
          <w:szCs w:val="24"/>
          <w:shd w:val="clear" w:color="auto" w:fill="FFFFFF"/>
        </w:rPr>
        <w:t xml:space="preserve"> Student Reception </w:t>
      </w:r>
      <w:r w:rsidR="006C1952" w:rsidRPr="007B1E00">
        <w:rPr>
          <w:rFonts w:asciiTheme="minorHAnsi" w:hAnsiTheme="minorHAnsi"/>
          <w:sz w:val="24"/>
          <w:szCs w:val="24"/>
        </w:rPr>
        <w:t xml:space="preserve">and the </w:t>
      </w:r>
      <w:r w:rsidR="006C1952" w:rsidRPr="007B1E00">
        <w:rPr>
          <w:rFonts w:asciiTheme="minorHAnsi" w:hAnsiTheme="minorHAnsi"/>
          <w:sz w:val="24"/>
          <w:szCs w:val="24"/>
          <w:shd w:val="clear" w:color="auto" w:fill="FFFFFF"/>
        </w:rPr>
        <w:t>Center for Career Opportunities</w:t>
      </w:r>
      <w:r w:rsidRPr="007B1E00">
        <w:rPr>
          <w:rFonts w:asciiTheme="minorHAnsi" w:hAnsiTheme="minorHAnsi"/>
          <w:color w:val="000000" w:themeColor="text1"/>
          <w:sz w:val="24"/>
          <w:szCs w:val="24"/>
        </w:rPr>
        <w:t xml:space="preserve">. The approved </w:t>
      </w:r>
      <w:r w:rsidR="009B6B7D" w:rsidRPr="007B1E00">
        <w:rPr>
          <w:rFonts w:asciiTheme="minorHAnsi" w:hAnsiTheme="minorHAnsi"/>
          <w:color w:val="000000" w:themeColor="text1"/>
          <w:sz w:val="24"/>
          <w:szCs w:val="24"/>
        </w:rPr>
        <w:t xml:space="preserve">2014 </w:t>
      </w:r>
      <w:r w:rsidRPr="007B1E00">
        <w:rPr>
          <w:rFonts w:asciiTheme="minorHAnsi" w:hAnsiTheme="minorHAnsi"/>
          <w:color w:val="000000" w:themeColor="text1"/>
          <w:sz w:val="24"/>
          <w:szCs w:val="24"/>
        </w:rPr>
        <w:t>track will feature educational sessions titled:</w:t>
      </w:r>
    </w:p>
    <w:p w:rsidR="008E35BA" w:rsidRPr="007B1E00" w:rsidRDefault="008E35BA" w:rsidP="00F20753">
      <w:pPr>
        <w:pStyle w:val="ListParagraph"/>
        <w:numPr>
          <w:ilvl w:val="1"/>
          <w:numId w:val="2"/>
        </w:numPr>
        <w:spacing w:after="0" w:line="240" w:lineRule="auto"/>
        <w:contextualSpacing w:val="0"/>
        <w:rPr>
          <w:rFonts w:asciiTheme="minorHAnsi" w:hAnsiTheme="minorHAnsi"/>
          <w:color w:val="000000" w:themeColor="text1"/>
          <w:sz w:val="24"/>
          <w:szCs w:val="24"/>
        </w:rPr>
      </w:pPr>
      <w:r w:rsidRPr="007B1E00">
        <w:rPr>
          <w:rFonts w:asciiTheme="minorHAnsi" w:hAnsiTheme="minorHAnsi"/>
          <w:sz w:val="24"/>
          <w:szCs w:val="24"/>
        </w:rPr>
        <w:t>Branding: Creating Your Professional Image</w:t>
      </w:r>
    </w:p>
    <w:p w:rsidR="00F20753" w:rsidRPr="007B1E00" w:rsidRDefault="00F20753" w:rsidP="00F20753">
      <w:pPr>
        <w:pStyle w:val="ListParagraph"/>
        <w:numPr>
          <w:ilvl w:val="1"/>
          <w:numId w:val="2"/>
        </w:numPr>
        <w:spacing w:after="0" w:line="240" w:lineRule="auto"/>
        <w:contextualSpacing w:val="0"/>
        <w:rPr>
          <w:rFonts w:asciiTheme="minorHAnsi" w:hAnsiTheme="minorHAnsi"/>
          <w:color w:val="000000" w:themeColor="text1"/>
          <w:sz w:val="24"/>
          <w:szCs w:val="24"/>
        </w:rPr>
      </w:pPr>
      <w:r w:rsidRPr="007B1E00">
        <w:rPr>
          <w:rFonts w:asciiTheme="minorHAnsi" w:hAnsiTheme="minorHAnsi"/>
          <w:color w:val="000000" w:themeColor="text1"/>
          <w:sz w:val="24"/>
          <w:szCs w:val="24"/>
        </w:rPr>
        <w:lastRenderedPageBreak/>
        <w:t>Nontraditional Career Paths in Dietetics</w:t>
      </w:r>
    </w:p>
    <w:p w:rsidR="00F20753" w:rsidRPr="007B1E00" w:rsidRDefault="00F20753" w:rsidP="00F20753">
      <w:pPr>
        <w:pStyle w:val="ListParagraph"/>
        <w:numPr>
          <w:ilvl w:val="1"/>
          <w:numId w:val="2"/>
        </w:numPr>
        <w:spacing w:after="0" w:line="240" w:lineRule="auto"/>
        <w:contextualSpacing w:val="0"/>
        <w:rPr>
          <w:rFonts w:asciiTheme="minorHAnsi" w:hAnsiTheme="minorHAnsi"/>
          <w:color w:val="000000" w:themeColor="text1"/>
          <w:sz w:val="24"/>
          <w:szCs w:val="24"/>
        </w:rPr>
      </w:pPr>
      <w:r w:rsidRPr="007B1E00">
        <w:rPr>
          <w:rFonts w:asciiTheme="minorHAnsi" w:hAnsiTheme="minorHAnsi"/>
          <w:color w:val="000000" w:themeColor="text1"/>
          <w:sz w:val="24"/>
          <w:szCs w:val="24"/>
        </w:rPr>
        <w:t>Set Yourself Up to Earn the Internship</w:t>
      </w:r>
    </w:p>
    <w:p w:rsidR="00F20753" w:rsidRPr="007B1E00" w:rsidRDefault="00F20753" w:rsidP="00F20753">
      <w:pPr>
        <w:rPr>
          <w:rFonts w:asciiTheme="minorHAnsi" w:hAnsiTheme="minorHAnsi"/>
          <w:color w:val="000000" w:themeColor="text1"/>
        </w:rPr>
      </w:pPr>
    </w:p>
    <w:p w:rsidR="00F20753" w:rsidRPr="007B1E00" w:rsidRDefault="00F20753" w:rsidP="00F20753">
      <w:pPr>
        <w:pStyle w:val="ListParagraph"/>
        <w:spacing w:after="0" w:line="240" w:lineRule="auto"/>
        <w:contextualSpacing w:val="0"/>
        <w:rPr>
          <w:rFonts w:asciiTheme="minorHAnsi" w:hAnsiTheme="minorHAnsi"/>
          <w:color w:val="000000" w:themeColor="text1"/>
          <w:sz w:val="24"/>
          <w:szCs w:val="24"/>
        </w:rPr>
      </w:pPr>
      <w:r w:rsidRPr="007B1E00">
        <w:rPr>
          <w:rFonts w:asciiTheme="minorHAnsi" w:hAnsiTheme="minorHAnsi"/>
          <w:color w:val="000000" w:themeColor="text1"/>
          <w:sz w:val="24"/>
          <w:szCs w:val="24"/>
        </w:rPr>
        <w:t xml:space="preserve">The committee also </w:t>
      </w:r>
      <w:r w:rsidR="00F77CE6" w:rsidRPr="007B1E00">
        <w:rPr>
          <w:rFonts w:asciiTheme="minorHAnsi" w:hAnsiTheme="minorHAnsi"/>
          <w:color w:val="000000" w:themeColor="text1"/>
          <w:sz w:val="24"/>
          <w:szCs w:val="24"/>
        </w:rPr>
        <w:t>developed</w:t>
      </w:r>
      <w:r w:rsidRPr="007B1E00">
        <w:rPr>
          <w:rFonts w:asciiTheme="minorHAnsi" w:hAnsiTheme="minorHAnsi"/>
          <w:color w:val="000000" w:themeColor="text1"/>
          <w:sz w:val="24"/>
          <w:szCs w:val="24"/>
        </w:rPr>
        <w:t xml:space="preserve"> a toolkit intended to enhance student participation at FNCE. The entire SAC was in attendance at the 201</w:t>
      </w:r>
      <w:r w:rsidR="009B6B7D" w:rsidRPr="007B1E00">
        <w:rPr>
          <w:rFonts w:asciiTheme="minorHAnsi" w:hAnsiTheme="minorHAnsi"/>
          <w:color w:val="000000" w:themeColor="text1"/>
          <w:sz w:val="24"/>
          <w:szCs w:val="24"/>
        </w:rPr>
        <w:t>3</w:t>
      </w:r>
      <w:r w:rsidRPr="007B1E00">
        <w:rPr>
          <w:rFonts w:asciiTheme="minorHAnsi" w:hAnsiTheme="minorHAnsi"/>
          <w:color w:val="000000" w:themeColor="text1"/>
          <w:sz w:val="24"/>
          <w:szCs w:val="24"/>
        </w:rPr>
        <w:t xml:space="preserve"> FNCE in </w:t>
      </w:r>
      <w:r w:rsidR="009B6B7D" w:rsidRPr="007B1E00">
        <w:rPr>
          <w:rFonts w:asciiTheme="minorHAnsi" w:hAnsiTheme="minorHAnsi"/>
          <w:color w:val="000000" w:themeColor="text1"/>
          <w:sz w:val="24"/>
          <w:szCs w:val="24"/>
        </w:rPr>
        <w:t>Houston</w:t>
      </w:r>
      <w:r w:rsidRPr="007B1E00">
        <w:rPr>
          <w:rFonts w:asciiTheme="minorHAnsi" w:hAnsiTheme="minorHAnsi"/>
          <w:color w:val="000000" w:themeColor="text1"/>
          <w:sz w:val="24"/>
          <w:szCs w:val="24"/>
        </w:rPr>
        <w:t xml:space="preserve"> and participated in various special events, including the </w:t>
      </w:r>
      <w:r w:rsidRPr="007B1E00">
        <w:rPr>
          <w:rFonts w:asciiTheme="minorHAnsi" w:eastAsia="Times New Roman" w:hAnsiTheme="minorHAnsi"/>
          <w:bCs/>
          <w:color w:val="000000" w:themeColor="text1"/>
          <w:sz w:val="24"/>
          <w:szCs w:val="24"/>
          <w:shd w:val="clear" w:color="auto" w:fill="FFFFFF"/>
        </w:rPr>
        <w:t xml:space="preserve">Student Reception, </w:t>
      </w:r>
      <w:r w:rsidRPr="007B1E00">
        <w:rPr>
          <w:rFonts w:asciiTheme="minorHAnsi" w:hAnsiTheme="minorHAnsi"/>
          <w:color w:val="000000" w:themeColor="text1"/>
          <w:sz w:val="24"/>
          <w:szCs w:val="24"/>
        </w:rPr>
        <w:t xml:space="preserve">the </w:t>
      </w:r>
      <w:r w:rsidRPr="007B1E00">
        <w:rPr>
          <w:rFonts w:asciiTheme="minorHAnsi" w:eastAsia="Times New Roman" w:hAnsiTheme="minorHAnsi"/>
          <w:color w:val="000000" w:themeColor="text1"/>
          <w:sz w:val="24"/>
          <w:szCs w:val="24"/>
          <w:shd w:val="clear" w:color="auto" w:fill="FFFFFF"/>
        </w:rPr>
        <w:t>Center for Career Opportunities</w:t>
      </w:r>
      <w:r w:rsidR="009B6B7D" w:rsidRPr="007B1E00">
        <w:rPr>
          <w:rFonts w:asciiTheme="minorHAnsi" w:eastAsia="Times New Roman" w:hAnsiTheme="minorHAnsi"/>
          <w:color w:val="000000" w:themeColor="text1"/>
          <w:sz w:val="24"/>
          <w:szCs w:val="24"/>
          <w:shd w:val="clear" w:color="auto" w:fill="FFFFFF"/>
        </w:rPr>
        <w:t xml:space="preserve"> and</w:t>
      </w:r>
      <w:r w:rsidRPr="007B1E00">
        <w:rPr>
          <w:rFonts w:asciiTheme="minorHAnsi" w:hAnsiTheme="minorHAnsi"/>
          <w:color w:val="000000" w:themeColor="text1"/>
          <w:sz w:val="24"/>
          <w:szCs w:val="24"/>
        </w:rPr>
        <w:t xml:space="preserve"> educational sessions as available. </w:t>
      </w:r>
    </w:p>
    <w:p w:rsidR="00F20753" w:rsidRPr="007B1E00" w:rsidRDefault="00F20753" w:rsidP="00F20753">
      <w:pPr>
        <w:pStyle w:val="ListParagraph"/>
        <w:spacing w:after="0" w:line="240" w:lineRule="auto"/>
        <w:ind w:left="1440"/>
        <w:contextualSpacing w:val="0"/>
        <w:rPr>
          <w:rFonts w:asciiTheme="minorHAnsi" w:hAnsiTheme="minorHAnsi"/>
          <w:color w:val="000000" w:themeColor="text1"/>
          <w:sz w:val="24"/>
          <w:szCs w:val="24"/>
        </w:rPr>
      </w:pPr>
    </w:p>
    <w:p w:rsidR="00F20753" w:rsidRPr="007B1E00" w:rsidRDefault="00F20753" w:rsidP="00F20753">
      <w:pPr>
        <w:pStyle w:val="ListParagraph"/>
        <w:numPr>
          <w:ilvl w:val="0"/>
          <w:numId w:val="2"/>
        </w:numPr>
        <w:spacing w:after="0" w:line="240" w:lineRule="auto"/>
        <w:contextualSpacing w:val="0"/>
        <w:rPr>
          <w:rFonts w:asciiTheme="minorHAnsi" w:hAnsiTheme="minorHAnsi"/>
          <w:color w:val="000000" w:themeColor="text1"/>
          <w:sz w:val="24"/>
          <w:szCs w:val="24"/>
        </w:rPr>
      </w:pPr>
      <w:r w:rsidRPr="007B1E00">
        <w:rPr>
          <w:rFonts w:asciiTheme="minorHAnsi" w:hAnsiTheme="minorHAnsi"/>
          <w:b/>
          <w:color w:val="000000" w:themeColor="text1"/>
          <w:sz w:val="24"/>
          <w:szCs w:val="24"/>
        </w:rPr>
        <w:t>201</w:t>
      </w:r>
      <w:r w:rsidR="009B6B7D" w:rsidRPr="007B1E00">
        <w:rPr>
          <w:rFonts w:asciiTheme="minorHAnsi" w:hAnsiTheme="minorHAnsi"/>
          <w:b/>
          <w:color w:val="000000" w:themeColor="text1"/>
          <w:sz w:val="24"/>
          <w:szCs w:val="24"/>
        </w:rPr>
        <w:t>4</w:t>
      </w:r>
      <w:r w:rsidRPr="007B1E00">
        <w:rPr>
          <w:rFonts w:asciiTheme="minorHAnsi" w:hAnsiTheme="minorHAnsi"/>
          <w:b/>
          <w:color w:val="000000" w:themeColor="text1"/>
          <w:sz w:val="24"/>
          <w:szCs w:val="24"/>
        </w:rPr>
        <w:t>/1</w:t>
      </w:r>
      <w:r w:rsidR="009B6B7D" w:rsidRPr="007B1E00">
        <w:rPr>
          <w:rFonts w:asciiTheme="minorHAnsi" w:hAnsiTheme="minorHAnsi"/>
          <w:b/>
          <w:color w:val="000000" w:themeColor="text1"/>
          <w:sz w:val="24"/>
          <w:szCs w:val="24"/>
        </w:rPr>
        <w:t>5</w:t>
      </w:r>
      <w:r w:rsidRPr="007B1E00">
        <w:rPr>
          <w:rFonts w:asciiTheme="minorHAnsi" w:hAnsiTheme="minorHAnsi"/>
          <w:b/>
          <w:color w:val="000000" w:themeColor="text1"/>
          <w:sz w:val="24"/>
          <w:szCs w:val="24"/>
        </w:rPr>
        <w:t xml:space="preserve"> SAC</w:t>
      </w:r>
      <w:r w:rsidRPr="007B1E00">
        <w:rPr>
          <w:rFonts w:asciiTheme="minorHAnsi" w:hAnsiTheme="minorHAnsi"/>
          <w:b/>
          <w:color w:val="000000" w:themeColor="text1"/>
          <w:sz w:val="24"/>
          <w:szCs w:val="24"/>
        </w:rPr>
        <w:br/>
      </w:r>
      <w:r w:rsidRPr="007B1E00">
        <w:rPr>
          <w:rFonts w:asciiTheme="minorHAnsi" w:hAnsiTheme="minorHAnsi"/>
          <w:color w:val="000000" w:themeColor="text1"/>
          <w:sz w:val="24"/>
          <w:szCs w:val="24"/>
        </w:rPr>
        <w:t xml:space="preserve">Using the eNominations platform, the SAC Nominating Committee scored </w:t>
      </w:r>
      <w:r w:rsidR="009B6B7D" w:rsidRPr="007B1E00">
        <w:rPr>
          <w:rFonts w:asciiTheme="minorHAnsi" w:hAnsiTheme="minorHAnsi"/>
          <w:color w:val="000000" w:themeColor="text1"/>
          <w:sz w:val="24"/>
          <w:szCs w:val="24"/>
        </w:rPr>
        <w:t>39</w:t>
      </w:r>
      <w:r w:rsidRPr="007B1E00">
        <w:rPr>
          <w:rFonts w:asciiTheme="minorHAnsi" w:hAnsiTheme="minorHAnsi"/>
          <w:color w:val="000000" w:themeColor="text1"/>
          <w:sz w:val="24"/>
          <w:szCs w:val="24"/>
        </w:rPr>
        <w:t xml:space="preserve"> applications for the 201</w:t>
      </w:r>
      <w:r w:rsidR="009B6B7D" w:rsidRPr="007B1E00">
        <w:rPr>
          <w:rFonts w:asciiTheme="minorHAnsi" w:hAnsiTheme="minorHAnsi"/>
          <w:color w:val="000000" w:themeColor="text1"/>
          <w:sz w:val="24"/>
          <w:szCs w:val="24"/>
        </w:rPr>
        <w:t>4</w:t>
      </w:r>
      <w:r w:rsidRPr="007B1E00">
        <w:rPr>
          <w:rFonts w:asciiTheme="minorHAnsi" w:hAnsiTheme="minorHAnsi"/>
          <w:color w:val="000000" w:themeColor="text1"/>
          <w:sz w:val="24"/>
          <w:szCs w:val="24"/>
        </w:rPr>
        <w:t>/201</w:t>
      </w:r>
      <w:r w:rsidR="009B6B7D" w:rsidRPr="007B1E00">
        <w:rPr>
          <w:rFonts w:asciiTheme="minorHAnsi" w:hAnsiTheme="minorHAnsi"/>
          <w:color w:val="000000" w:themeColor="text1"/>
          <w:sz w:val="24"/>
          <w:szCs w:val="24"/>
        </w:rPr>
        <w:t>5</w:t>
      </w:r>
      <w:r w:rsidRPr="007B1E00">
        <w:rPr>
          <w:rFonts w:asciiTheme="minorHAnsi" w:hAnsiTheme="minorHAnsi"/>
          <w:color w:val="000000" w:themeColor="text1"/>
          <w:sz w:val="24"/>
          <w:szCs w:val="24"/>
        </w:rPr>
        <w:t xml:space="preserve"> SAC, interviewed 1</w:t>
      </w:r>
      <w:r w:rsidR="009B6B7D" w:rsidRPr="007B1E00">
        <w:rPr>
          <w:rFonts w:asciiTheme="minorHAnsi" w:hAnsiTheme="minorHAnsi"/>
          <w:color w:val="000000" w:themeColor="text1"/>
          <w:sz w:val="24"/>
          <w:szCs w:val="24"/>
        </w:rPr>
        <w:t>7</w:t>
      </w:r>
      <w:r w:rsidRPr="007B1E00">
        <w:rPr>
          <w:rFonts w:asciiTheme="minorHAnsi" w:hAnsiTheme="minorHAnsi"/>
          <w:color w:val="000000" w:themeColor="text1"/>
          <w:sz w:val="24"/>
          <w:szCs w:val="24"/>
        </w:rPr>
        <w:t xml:space="preserve"> final candidates, and selected a proposed slate of seven committee members to be approved by the student body</w:t>
      </w:r>
      <w:r w:rsidR="00D011D1" w:rsidRPr="007B1E00">
        <w:rPr>
          <w:rFonts w:asciiTheme="minorHAnsi" w:hAnsiTheme="minorHAnsi"/>
          <w:color w:val="000000" w:themeColor="text1"/>
          <w:sz w:val="24"/>
          <w:szCs w:val="24"/>
        </w:rPr>
        <w:t xml:space="preserve"> (ACEND selects the eight</w:t>
      </w:r>
      <w:r w:rsidR="008E35BA" w:rsidRPr="007B1E00">
        <w:rPr>
          <w:rFonts w:asciiTheme="minorHAnsi" w:hAnsiTheme="minorHAnsi"/>
          <w:color w:val="000000" w:themeColor="text1"/>
          <w:sz w:val="24"/>
          <w:szCs w:val="24"/>
        </w:rPr>
        <w:t>h</w:t>
      </w:r>
      <w:r w:rsidR="00D011D1" w:rsidRPr="007B1E00">
        <w:rPr>
          <w:rFonts w:asciiTheme="minorHAnsi" w:hAnsiTheme="minorHAnsi"/>
          <w:color w:val="000000" w:themeColor="text1"/>
          <w:sz w:val="24"/>
          <w:szCs w:val="24"/>
        </w:rPr>
        <w:t xml:space="preserve"> member of the SAC)</w:t>
      </w:r>
      <w:r w:rsidR="009B6B7D" w:rsidRPr="007B1E00">
        <w:rPr>
          <w:rFonts w:asciiTheme="minorHAnsi" w:hAnsiTheme="minorHAnsi"/>
          <w:color w:val="000000" w:themeColor="text1"/>
          <w:sz w:val="24"/>
          <w:szCs w:val="24"/>
        </w:rPr>
        <w:t>. In July</w:t>
      </w:r>
      <w:r w:rsidRPr="007B1E00">
        <w:rPr>
          <w:rFonts w:asciiTheme="minorHAnsi" w:hAnsiTheme="minorHAnsi"/>
          <w:color w:val="000000" w:themeColor="text1"/>
          <w:sz w:val="24"/>
          <w:szCs w:val="24"/>
        </w:rPr>
        <w:t xml:space="preserve"> </w:t>
      </w:r>
      <w:r w:rsidR="009B6B7D" w:rsidRPr="007B1E00">
        <w:rPr>
          <w:rFonts w:asciiTheme="minorHAnsi" w:hAnsiTheme="minorHAnsi"/>
          <w:color w:val="000000" w:themeColor="text1"/>
          <w:sz w:val="24"/>
          <w:szCs w:val="24"/>
        </w:rPr>
        <w:t>2014</w:t>
      </w:r>
      <w:r w:rsidRPr="007B1E00">
        <w:rPr>
          <w:rFonts w:asciiTheme="minorHAnsi" w:hAnsiTheme="minorHAnsi"/>
          <w:color w:val="000000" w:themeColor="text1"/>
          <w:sz w:val="24"/>
          <w:szCs w:val="24"/>
        </w:rPr>
        <w:t>, the incoming SAC will meet for the first time at an Academy orientation in Chicago.</w:t>
      </w:r>
    </w:p>
    <w:p w:rsidR="00F20753" w:rsidRPr="007B1E00" w:rsidRDefault="00F20753" w:rsidP="00F20753">
      <w:pPr>
        <w:pStyle w:val="ListParagraph"/>
        <w:spacing w:after="0" w:line="240" w:lineRule="auto"/>
        <w:contextualSpacing w:val="0"/>
        <w:rPr>
          <w:rFonts w:asciiTheme="minorHAnsi" w:hAnsiTheme="minorHAnsi"/>
          <w:color w:val="000000" w:themeColor="text1"/>
          <w:sz w:val="24"/>
          <w:szCs w:val="24"/>
        </w:rPr>
      </w:pPr>
    </w:p>
    <w:p w:rsidR="00F20753" w:rsidRPr="007B1E00" w:rsidRDefault="00F20753" w:rsidP="00F20753">
      <w:pPr>
        <w:pStyle w:val="ListParagraph"/>
        <w:numPr>
          <w:ilvl w:val="0"/>
          <w:numId w:val="2"/>
        </w:numPr>
        <w:spacing w:after="0" w:line="240" w:lineRule="auto"/>
        <w:contextualSpacing w:val="0"/>
        <w:rPr>
          <w:rFonts w:asciiTheme="minorHAnsi" w:hAnsiTheme="minorHAnsi"/>
          <w:color w:val="000000" w:themeColor="text1"/>
          <w:sz w:val="24"/>
          <w:szCs w:val="24"/>
        </w:rPr>
      </w:pPr>
      <w:r w:rsidRPr="007B1E00">
        <w:rPr>
          <w:rFonts w:asciiTheme="minorHAnsi" w:hAnsiTheme="minorHAnsi"/>
          <w:b/>
          <w:bCs/>
          <w:color w:val="000000" w:themeColor="text1"/>
          <w:sz w:val="24"/>
          <w:szCs w:val="24"/>
        </w:rPr>
        <w:t>Challenges and Opportunities</w:t>
      </w:r>
    </w:p>
    <w:p w:rsidR="00F20753" w:rsidRPr="007B1E00" w:rsidRDefault="00F20753" w:rsidP="00F20753">
      <w:pPr>
        <w:pStyle w:val="ListParagraph"/>
        <w:spacing w:after="0" w:line="240" w:lineRule="auto"/>
        <w:contextualSpacing w:val="0"/>
        <w:rPr>
          <w:rFonts w:asciiTheme="minorHAnsi" w:hAnsiTheme="minorHAnsi"/>
          <w:color w:val="000000" w:themeColor="text1"/>
          <w:sz w:val="24"/>
          <w:szCs w:val="24"/>
        </w:rPr>
      </w:pPr>
      <w:r w:rsidRPr="007B1E00">
        <w:rPr>
          <w:rFonts w:asciiTheme="minorHAnsi" w:hAnsiTheme="minorHAnsi"/>
          <w:color w:val="000000" w:themeColor="text1"/>
          <w:sz w:val="24"/>
          <w:szCs w:val="24"/>
        </w:rPr>
        <w:t>In FY1</w:t>
      </w:r>
      <w:r w:rsidR="001F4F79" w:rsidRPr="007B1E00">
        <w:rPr>
          <w:rFonts w:asciiTheme="minorHAnsi" w:hAnsiTheme="minorHAnsi"/>
          <w:color w:val="000000" w:themeColor="text1"/>
          <w:sz w:val="24"/>
          <w:szCs w:val="24"/>
        </w:rPr>
        <w:t>5</w:t>
      </w:r>
      <w:r w:rsidRPr="007B1E00">
        <w:rPr>
          <w:rFonts w:asciiTheme="minorHAnsi" w:hAnsiTheme="minorHAnsi"/>
          <w:color w:val="000000" w:themeColor="text1"/>
          <w:sz w:val="24"/>
          <w:szCs w:val="24"/>
        </w:rPr>
        <w:t xml:space="preserve"> and beyond, there are several challenging areas that SAC will be asked to assist the Academy in addressing, as well as opportunities for growth and advancement, such as:</w:t>
      </w:r>
    </w:p>
    <w:p w:rsidR="00F20753" w:rsidRPr="007B1E00" w:rsidRDefault="00F20753" w:rsidP="00F20753">
      <w:pPr>
        <w:pStyle w:val="ListParagraph"/>
        <w:numPr>
          <w:ilvl w:val="1"/>
          <w:numId w:val="2"/>
        </w:numPr>
        <w:spacing w:after="0" w:line="240" w:lineRule="auto"/>
        <w:contextualSpacing w:val="0"/>
        <w:rPr>
          <w:rFonts w:asciiTheme="minorHAnsi" w:hAnsiTheme="minorHAnsi"/>
          <w:color w:val="000000" w:themeColor="text1"/>
          <w:sz w:val="24"/>
          <w:szCs w:val="24"/>
        </w:rPr>
      </w:pPr>
      <w:r w:rsidRPr="007B1E00">
        <w:rPr>
          <w:rFonts w:asciiTheme="minorHAnsi" w:hAnsiTheme="minorHAnsi"/>
          <w:color w:val="000000" w:themeColor="text1"/>
          <w:sz w:val="24"/>
          <w:szCs w:val="24"/>
        </w:rPr>
        <w:t>Increasing the number of SLs</w:t>
      </w:r>
    </w:p>
    <w:p w:rsidR="0068617C" w:rsidRPr="007B1E00" w:rsidRDefault="0068617C" w:rsidP="00F20753">
      <w:pPr>
        <w:pStyle w:val="ListParagraph"/>
        <w:numPr>
          <w:ilvl w:val="1"/>
          <w:numId w:val="2"/>
        </w:numPr>
        <w:spacing w:after="0" w:line="240" w:lineRule="auto"/>
        <w:contextualSpacing w:val="0"/>
        <w:rPr>
          <w:rFonts w:asciiTheme="minorHAnsi" w:hAnsiTheme="minorHAnsi"/>
          <w:sz w:val="24"/>
          <w:szCs w:val="24"/>
        </w:rPr>
      </w:pPr>
      <w:r w:rsidRPr="007B1E00">
        <w:rPr>
          <w:rFonts w:asciiTheme="minorHAnsi" w:hAnsiTheme="minorHAnsi"/>
          <w:sz w:val="24"/>
          <w:szCs w:val="24"/>
        </w:rPr>
        <w:t>Improving interaction and participation in t</w:t>
      </w:r>
      <w:r w:rsidR="006A7988" w:rsidRPr="007B1E00">
        <w:rPr>
          <w:rFonts w:asciiTheme="minorHAnsi" w:hAnsiTheme="minorHAnsi"/>
          <w:sz w:val="24"/>
          <w:szCs w:val="24"/>
        </w:rPr>
        <w:t>he Student Community web portal</w:t>
      </w:r>
    </w:p>
    <w:p w:rsidR="00D011D1" w:rsidRPr="007B1E00" w:rsidRDefault="00D011D1" w:rsidP="00D011D1">
      <w:pPr>
        <w:pStyle w:val="ListParagraph"/>
        <w:numPr>
          <w:ilvl w:val="1"/>
          <w:numId w:val="2"/>
        </w:numPr>
        <w:spacing w:after="0" w:line="240" w:lineRule="auto"/>
        <w:contextualSpacing w:val="0"/>
        <w:rPr>
          <w:rFonts w:asciiTheme="minorHAnsi" w:hAnsiTheme="minorHAnsi"/>
          <w:sz w:val="24"/>
          <w:szCs w:val="24"/>
        </w:rPr>
      </w:pPr>
      <w:r w:rsidRPr="007B1E00">
        <w:rPr>
          <w:rFonts w:asciiTheme="minorHAnsi" w:hAnsiTheme="minorHAnsi"/>
          <w:sz w:val="24"/>
          <w:szCs w:val="24"/>
        </w:rPr>
        <w:t xml:space="preserve">Increasing applicants for </w:t>
      </w:r>
      <w:r w:rsidR="006C1952" w:rsidRPr="007B1E00">
        <w:rPr>
          <w:rFonts w:asciiTheme="minorHAnsi" w:hAnsiTheme="minorHAnsi"/>
          <w:sz w:val="24"/>
          <w:szCs w:val="24"/>
        </w:rPr>
        <w:t>the SAC</w:t>
      </w:r>
    </w:p>
    <w:p w:rsidR="00D011D1" w:rsidRPr="007B1E00" w:rsidRDefault="00D011D1" w:rsidP="00D011D1">
      <w:pPr>
        <w:pStyle w:val="ListParagraph"/>
        <w:numPr>
          <w:ilvl w:val="1"/>
          <w:numId w:val="2"/>
        </w:numPr>
        <w:spacing w:after="0" w:line="240" w:lineRule="auto"/>
        <w:contextualSpacing w:val="0"/>
        <w:rPr>
          <w:rFonts w:asciiTheme="minorHAnsi" w:hAnsiTheme="minorHAnsi"/>
          <w:sz w:val="24"/>
          <w:szCs w:val="24"/>
        </w:rPr>
      </w:pPr>
      <w:r w:rsidRPr="007B1E00">
        <w:rPr>
          <w:rFonts w:asciiTheme="minorHAnsi" w:hAnsiTheme="minorHAnsi"/>
          <w:sz w:val="24"/>
          <w:szCs w:val="24"/>
        </w:rPr>
        <w:t>Creating consistency between the incoming and outgoing SAC members</w:t>
      </w:r>
    </w:p>
    <w:p w:rsidR="00D011D1" w:rsidRPr="007B1E00" w:rsidRDefault="00E8546A" w:rsidP="00D011D1">
      <w:pPr>
        <w:pStyle w:val="ListParagraph"/>
        <w:numPr>
          <w:ilvl w:val="1"/>
          <w:numId w:val="2"/>
        </w:numPr>
        <w:spacing w:after="0" w:line="240" w:lineRule="auto"/>
        <w:contextualSpacing w:val="0"/>
        <w:rPr>
          <w:rFonts w:asciiTheme="minorHAnsi" w:hAnsiTheme="minorHAnsi"/>
          <w:sz w:val="24"/>
          <w:szCs w:val="24"/>
        </w:rPr>
      </w:pPr>
      <w:r w:rsidRPr="007B1E00">
        <w:rPr>
          <w:rFonts w:asciiTheme="minorHAnsi" w:hAnsiTheme="minorHAnsi"/>
          <w:sz w:val="24"/>
          <w:szCs w:val="24"/>
        </w:rPr>
        <w:t xml:space="preserve">Effectives harnessing the influence and knowledge of SLs to increase </w:t>
      </w:r>
      <w:r w:rsidR="003F05B0" w:rsidRPr="007B1E00">
        <w:rPr>
          <w:rFonts w:asciiTheme="minorHAnsi" w:hAnsiTheme="minorHAnsi"/>
          <w:sz w:val="24"/>
          <w:szCs w:val="24"/>
        </w:rPr>
        <w:t>S</w:t>
      </w:r>
      <w:r w:rsidRPr="007B1E00">
        <w:rPr>
          <w:rFonts w:asciiTheme="minorHAnsi" w:hAnsiTheme="minorHAnsi"/>
          <w:sz w:val="24"/>
          <w:szCs w:val="24"/>
        </w:rPr>
        <w:t>tudent membership and students’ awareness of the Academy</w:t>
      </w:r>
    </w:p>
    <w:p w:rsidR="00F20753" w:rsidRPr="007B1E00" w:rsidRDefault="00F20753" w:rsidP="00F20753">
      <w:pPr>
        <w:pStyle w:val="ListParagraph"/>
        <w:spacing w:after="0" w:line="240" w:lineRule="auto"/>
        <w:ind w:left="1440"/>
        <w:contextualSpacing w:val="0"/>
        <w:rPr>
          <w:rFonts w:asciiTheme="minorHAnsi" w:hAnsiTheme="minorHAnsi"/>
          <w:b/>
          <w:color w:val="000000" w:themeColor="text1"/>
          <w:sz w:val="24"/>
          <w:szCs w:val="24"/>
        </w:rPr>
      </w:pPr>
    </w:p>
    <w:p w:rsidR="00717CEF" w:rsidRPr="007B1E00" w:rsidRDefault="00717CEF">
      <w:pPr>
        <w:rPr>
          <w:rFonts w:asciiTheme="minorHAnsi" w:hAnsiTheme="minorHAnsi"/>
        </w:rPr>
      </w:pPr>
    </w:p>
    <w:sectPr w:rsidR="00717CEF" w:rsidRPr="007B1E00" w:rsidSect="007B1E00">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B9" w:rsidRDefault="005262B9" w:rsidP="00D74064">
      <w:r>
        <w:separator/>
      </w:r>
    </w:p>
  </w:endnote>
  <w:endnote w:type="continuationSeparator" w:id="0">
    <w:p w:rsidR="005262B9" w:rsidRDefault="005262B9" w:rsidP="00D7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D1" w:rsidRPr="001A0EF1" w:rsidRDefault="009635C8">
    <w:pPr>
      <w:pStyle w:val="Footer"/>
      <w:jc w:val="right"/>
      <w:rPr>
        <w:sz w:val="16"/>
        <w:szCs w:val="16"/>
      </w:rPr>
    </w:pPr>
    <w:r>
      <w:rPr>
        <w:sz w:val="16"/>
        <w:szCs w:val="16"/>
      </w:rPr>
      <w:t>4.14</w:t>
    </w:r>
    <w:proofErr w:type="gramStart"/>
    <w:r>
      <w:rPr>
        <w:sz w:val="16"/>
        <w:szCs w:val="16"/>
      </w:rPr>
      <w:t>.</w:t>
    </w:r>
    <w:proofErr w:type="gramEnd"/>
    <w:r w:rsidR="007146EF" w:rsidRPr="001A0EF1">
      <w:rPr>
        <w:sz w:val="16"/>
        <w:szCs w:val="16"/>
      </w:rPr>
      <w:fldChar w:fldCharType="begin"/>
    </w:r>
    <w:r w:rsidR="00D011D1" w:rsidRPr="001A0EF1">
      <w:rPr>
        <w:sz w:val="16"/>
        <w:szCs w:val="16"/>
      </w:rPr>
      <w:instrText xml:space="preserve"> PAGE   \* MERGEFORMAT </w:instrText>
    </w:r>
    <w:r w:rsidR="007146EF" w:rsidRPr="001A0EF1">
      <w:rPr>
        <w:sz w:val="16"/>
        <w:szCs w:val="16"/>
      </w:rPr>
      <w:fldChar w:fldCharType="separate"/>
    </w:r>
    <w:r w:rsidR="0033373E">
      <w:rPr>
        <w:noProof/>
        <w:sz w:val="16"/>
        <w:szCs w:val="16"/>
      </w:rPr>
      <w:t>1</w:t>
    </w:r>
    <w:r w:rsidR="007146EF" w:rsidRPr="001A0EF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B9" w:rsidRDefault="005262B9" w:rsidP="00D74064">
      <w:r>
        <w:separator/>
      </w:r>
    </w:p>
  </w:footnote>
  <w:footnote w:type="continuationSeparator" w:id="0">
    <w:p w:rsidR="005262B9" w:rsidRDefault="005262B9" w:rsidP="00D74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C7134"/>
    <w:multiLevelType w:val="hybridMultilevel"/>
    <w:tmpl w:val="CDAE3794"/>
    <w:lvl w:ilvl="0" w:tplc="F1886D4E">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6337B"/>
    <w:multiLevelType w:val="hybridMultilevel"/>
    <w:tmpl w:val="5A4A3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C6583"/>
    <w:multiLevelType w:val="hybridMultilevel"/>
    <w:tmpl w:val="FBBAD6F4"/>
    <w:lvl w:ilvl="0" w:tplc="FBC65F9E">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0753"/>
    <w:rsid w:val="000033B4"/>
    <w:rsid w:val="000038BD"/>
    <w:rsid w:val="00005D9C"/>
    <w:rsid w:val="0000602B"/>
    <w:rsid w:val="00006AB1"/>
    <w:rsid w:val="00006C47"/>
    <w:rsid w:val="00015BFF"/>
    <w:rsid w:val="000254C8"/>
    <w:rsid w:val="0002634E"/>
    <w:rsid w:val="00042713"/>
    <w:rsid w:val="00042A19"/>
    <w:rsid w:val="00042DAE"/>
    <w:rsid w:val="00051B28"/>
    <w:rsid w:val="00066B87"/>
    <w:rsid w:val="000733DD"/>
    <w:rsid w:val="000829CE"/>
    <w:rsid w:val="00084543"/>
    <w:rsid w:val="00084771"/>
    <w:rsid w:val="00092E4D"/>
    <w:rsid w:val="000A4949"/>
    <w:rsid w:val="000A6450"/>
    <w:rsid w:val="000B3197"/>
    <w:rsid w:val="000C4DB6"/>
    <w:rsid w:val="000C5CBD"/>
    <w:rsid w:val="000C60F8"/>
    <w:rsid w:val="000C61CF"/>
    <w:rsid w:val="000D75A4"/>
    <w:rsid w:val="000E7876"/>
    <w:rsid w:val="000F0CC5"/>
    <w:rsid w:val="000F0FEF"/>
    <w:rsid w:val="000F4D53"/>
    <w:rsid w:val="001126D9"/>
    <w:rsid w:val="001239AE"/>
    <w:rsid w:val="00123EDB"/>
    <w:rsid w:val="00124119"/>
    <w:rsid w:val="00126E98"/>
    <w:rsid w:val="0013021C"/>
    <w:rsid w:val="00132CCA"/>
    <w:rsid w:val="00134960"/>
    <w:rsid w:val="00136CDE"/>
    <w:rsid w:val="00150CBD"/>
    <w:rsid w:val="0015272F"/>
    <w:rsid w:val="00154BD5"/>
    <w:rsid w:val="00156BC4"/>
    <w:rsid w:val="0016156C"/>
    <w:rsid w:val="0016207F"/>
    <w:rsid w:val="001672B9"/>
    <w:rsid w:val="001677C8"/>
    <w:rsid w:val="0017237D"/>
    <w:rsid w:val="00183833"/>
    <w:rsid w:val="00193445"/>
    <w:rsid w:val="001A1203"/>
    <w:rsid w:val="001A2014"/>
    <w:rsid w:val="001A3337"/>
    <w:rsid w:val="001B1A68"/>
    <w:rsid w:val="001B329A"/>
    <w:rsid w:val="001C4AE3"/>
    <w:rsid w:val="001C4C8A"/>
    <w:rsid w:val="001C68BB"/>
    <w:rsid w:val="001D0115"/>
    <w:rsid w:val="001D324F"/>
    <w:rsid w:val="001D49BC"/>
    <w:rsid w:val="001E052F"/>
    <w:rsid w:val="001E0E58"/>
    <w:rsid w:val="001F1CCF"/>
    <w:rsid w:val="001F4F79"/>
    <w:rsid w:val="001F7C8B"/>
    <w:rsid w:val="00203CE6"/>
    <w:rsid w:val="002168E4"/>
    <w:rsid w:val="002256AA"/>
    <w:rsid w:val="00227709"/>
    <w:rsid w:val="0025150E"/>
    <w:rsid w:val="00254C3D"/>
    <w:rsid w:val="0025718F"/>
    <w:rsid w:val="00261752"/>
    <w:rsid w:val="0026463A"/>
    <w:rsid w:val="00265191"/>
    <w:rsid w:val="00270243"/>
    <w:rsid w:val="00276BAD"/>
    <w:rsid w:val="00277D11"/>
    <w:rsid w:val="00286AE8"/>
    <w:rsid w:val="00293F4F"/>
    <w:rsid w:val="002A2EFD"/>
    <w:rsid w:val="002B04DA"/>
    <w:rsid w:val="002B7B52"/>
    <w:rsid w:val="002C2EA4"/>
    <w:rsid w:val="002C3761"/>
    <w:rsid w:val="002C4540"/>
    <w:rsid w:val="002C64B6"/>
    <w:rsid w:val="002D097A"/>
    <w:rsid w:val="002D64B5"/>
    <w:rsid w:val="002E1224"/>
    <w:rsid w:val="002F057D"/>
    <w:rsid w:val="002F05A5"/>
    <w:rsid w:val="002F0FA4"/>
    <w:rsid w:val="002F34B0"/>
    <w:rsid w:val="002F3836"/>
    <w:rsid w:val="002F4446"/>
    <w:rsid w:val="002F6D5B"/>
    <w:rsid w:val="00300860"/>
    <w:rsid w:val="003032B1"/>
    <w:rsid w:val="00305489"/>
    <w:rsid w:val="00306E25"/>
    <w:rsid w:val="00311BC1"/>
    <w:rsid w:val="00312C50"/>
    <w:rsid w:val="00320941"/>
    <w:rsid w:val="0033373E"/>
    <w:rsid w:val="0033589E"/>
    <w:rsid w:val="003401A6"/>
    <w:rsid w:val="0035447B"/>
    <w:rsid w:val="00354FBA"/>
    <w:rsid w:val="00355329"/>
    <w:rsid w:val="003612B1"/>
    <w:rsid w:val="0036391F"/>
    <w:rsid w:val="003658FA"/>
    <w:rsid w:val="003659C6"/>
    <w:rsid w:val="003754B7"/>
    <w:rsid w:val="00393BC4"/>
    <w:rsid w:val="003966D6"/>
    <w:rsid w:val="0039674B"/>
    <w:rsid w:val="00396FAB"/>
    <w:rsid w:val="003A53E3"/>
    <w:rsid w:val="003B0E16"/>
    <w:rsid w:val="003B285F"/>
    <w:rsid w:val="003B7ECF"/>
    <w:rsid w:val="003C662C"/>
    <w:rsid w:val="003C783D"/>
    <w:rsid w:val="003D63C0"/>
    <w:rsid w:val="003D7575"/>
    <w:rsid w:val="003D779C"/>
    <w:rsid w:val="003E37B4"/>
    <w:rsid w:val="003E47EF"/>
    <w:rsid w:val="003E7F79"/>
    <w:rsid w:val="003F05B0"/>
    <w:rsid w:val="003F0822"/>
    <w:rsid w:val="003F12B3"/>
    <w:rsid w:val="003F2315"/>
    <w:rsid w:val="003F49D3"/>
    <w:rsid w:val="003F5D58"/>
    <w:rsid w:val="0040073A"/>
    <w:rsid w:val="00401A18"/>
    <w:rsid w:val="004057CD"/>
    <w:rsid w:val="00410778"/>
    <w:rsid w:val="004136F5"/>
    <w:rsid w:val="00413AA6"/>
    <w:rsid w:val="00415E16"/>
    <w:rsid w:val="00417CC4"/>
    <w:rsid w:val="004213E7"/>
    <w:rsid w:val="00421438"/>
    <w:rsid w:val="0042585B"/>
    <w:rsid w:val="00425DCC"/>
    <w:rsid w:val="00426569"/>
    <w:rsid w:val="00431AE9"/>
    <w:rsid w:val="00432580"/>
    <w:rsid w:val="0044159E"/>
    <w:rsid w:val="00444CD2"/>
    <w:rsid w:val="004534E1"/>
    <w:rsid w:val="004534F7"/>
    <w:rsid w:val="004633B7"/>
    <w:rsid w:val="00466386"/>
    <w:rsid w:val="00471878"/>
    <w:rsid w:val="0048018F"/>
    <w:rsid w:val="00484A35"/>
    <w:rsid w:val="00484B17"/>
    <w:rsid w:val="004946A5"/>
    <w:rsid w:val="004965E1"/>
    <w:rsid w:val="004A2E5B"/>
    <w:rsid w:val="004A2F28"/>
    <w:rsid w:val="004A709E"/>
    <w:rsid w:val="004B4586"/>
    <w:rsid w:val="004C09E9"/>
    <w:rsid w:val="004C2A1C"/>
    <w:rsid w:val="004C57EB"/>
    <w:rsid w:val="004D1FDC"/>
    <w:rsid w:val="004D24B8"/>
    <w:rsid w:val="004D305F"/>
    <w:rsid w:val="004D536E"/>
    <w:rsid w:val="004D62D3"/>
    <w:rsid w:val="004E03CF"/>
    <w:rsid w:val="004E0EDF"/>
    <w:rsid w:val="004E5431"/>
    <w:rsid w:val="004F7378"/>
    <w:rsid w:val="00500597"/>
    <w:rsid w:val="00501026"/>
    <w:rsid w:val="00510DCC"/>
    <w:rsid w:val="00515A81"/>
    <w:rsid w:val="00517506"/>
    <w:rsid w:val="005214BF"/>
    <w:rsid w:val="0052167F"/>
    <w:rsid w:val="00523282"/>
    <w:rsid w:val="005254F8"/>
    <w:rsid w:val="005262B9"/>
    <w:rsid w:val="005356AA"/>
    <w:rsid w:val="005439CE"/>
    <w:rsid w:val="005469DE"/>
    <w:rsid w:val="00547329"/>
    <w:rsid w:val="0055281D"/>
    <w:rsid w:val="005528C7"/>
    <w:rsid w:val="00563771"/>
    <w:rsid w:val="005710E6"/>
    <w:rsid w:val="0057129A"/>
    <w:rsid w:val="0057434C"/>
    <w:rsid w:val="00575461"/>
    <w:rsid w:val="0057716F"/>
    <w:rsid w:val="00581495"/>
    <w:rsid w:val="00582E30"/>
    <w:rsid w:val="00587CE7"/>
    <w:rsid w:val="00594345"/>
    <w:rsid w:val="005A28AA"/>
    <w:rsid w:val="005A2DBD"/>
    <w:rsid w:val="005A62EA"/>
    <w:rsid w:val="005A6814"/>
    <w:rsid w:val="005A7224"/>
    <w:rsid w:val="005A7F8E"/>
    <w:rsid w:val="005B2439"/>
    <w:rsid w:val="005B7C06"/>
    <w:rsid w:val="005C0B68"/>
    <w:rsid w:val="005D1B8B"/>
    <w:rsid w:val="005D35F7"/>
    <w:rsid w:val="005E26CE"/>
    <w:rsid w:val="005F455C"/>
    <w:rsid w:val="00601D4B"/>
    <w:rsid w:val="00602D52"/>
    <w:rsid w:val="00603D4C"/>
    <w:rsid w:val="0060421C"/>
    <w:rsid w:val="00611FFA"/>
    <w:rsid w:val="006145B5"/>
    <w:rsid w:val="00614A3D"/>
    <w:rsid w:val="00620822"/>
    <w:rsid w:val="00621807"/>
    <w:rsid w:val="00635AE6"/>
    <w:rsid w:val="00640194"/>
    <w:rsid w:val="00655B61"/>
    <w:rsid w:val="00661C35"/>
    <w:rsid w:val="00662938"/>
    <w:rsid w:val="00663E96"/>
    <w:rsid w:val="00672030"/>
    <w:rsid w:val="00672CC1"/>
    <w:rsid w:val="00673549"/>
    <w:rsid w:val="006746B5"/>
    <w:rsid w:val="006767E2"/>
    <w:rsid w:val="00676DD8"/>
    <w:rsid w:val="006775A8"/>
    <w:rsid w:val="00677DD1"/>
    <w:rsid w:val="00686111"/>
    <w:rsid w:val="0068617C"/>
    <w:rsid w:val="00692AF4"/>
    <w:rsid w:val="00696A89"/>
    <w:rsid w:val="006A275B"/>
    <w:rsid w:val="006A3CBC"/>
    <w:rsid w:val="006A45F7"/>
    <w:rsid w:val="006A7988"/>
    <w:rsid w:val="006B686B"/>
    <w:rsid w:val="006C1952"/>
    <w:rsid w:val="006D3358"/>
    <w:rsid w:val="006D6B98"/>
    <w:rsid w:val="006E15A7"/>
    <w:rsid w:val="006E3D36"/>
    <w:rsid w:val="006F0CA2"/>
    <w:rsid w:val="006F5DFB"/>
    <w:rsid w:val="00704C98"/>
    <w:rsid w:val="0071265D"/>
    <w:rsid w:val="0071328B"/>
    <w:rsid w:val="007146EF"/>
    <w:rsid w:val="007173FF"/>
    <w:rsid w:val="00717CEF"/>
    <w:rsid w:val="00720E47"/>
    <w:rsid w:val="0073690C"/>
    <w:rsid w:val="007373FC"/>
    <w:rsid w:val="0073761A"/>
    <w:rsid w:val="007433A8"/>
    <w:rsid w:val="00743C1A"/>
    <w:rsid w:val="0074640E"/>
    <w:rsid w:val="00746862"/>
    <w:rsid w:val="00746977"/>
    <w:rsid w:val="00747F94"/>
    <w:rsid w:val="00751477"/>
    <w:rsid w:val="00763A01"/>
    <w:rsid w:val="007650B2"/>
    <w:rsid w:val="00771DFA"/>
    <w:rsid w:val="00775BEA"/>
    <w:rsid w:val="00777D47"/>
    <w:rsid w:val="007821F0"/>
    <w:rsid w:val="007852D9"/>
    <w:rsid w:val="00791F7E"/>
    <w:rsid w:val="00792753"/>
    <w:rsid w:val="007929A5"/>
    <w:rsid w:val="007945C9"/>
    <w:rsid w:val="00794E46"/>
    <w:rsid w:val="00797F31"/>
    <w:rsid w:val="007B1E00"/>
    <w:rsid w:val="007B5739"/>
    <w:rsid w:val="007B658E"/>
    <w:rsid w:val="007B785F"/>
    <w:rsid w:val="007B7978"/>
    <w:rsid w:val="007C7597"/>
    <w:rsid w:val="007D0470"/>
    <w:rsid w:val="007D1A50"/>
    <w:rsid w:val="007D20BB"/>
    <w:rsid w:val="007D235B"/>
    <w:rsid w:val="007D6091"/>
    <w:rsid w:val="007E02FC"/>
    <w:rsid w:val="007E1C42"/>
    <w:rsid w:val="007F796C"/>
    <w:rsid w:val="00800DB3"/>
    <w:rsid w:val="00804890"/>
    <w:rsid w:val="00810230"/>
    <w:rsid w:val="00810C91"/>
    <w:rsid w:val="00814C4C"/>
    <w:rsid w:val="008356F6"/>
    <w:rsid w:val="00835CA4"/>
    <w:rsid w:val="00841CC6"/>
    <w:rsid w:val="0085003D"/>
    <w:rsid w:val="00850586"/>
    <w:rsid w:val="00850DE1"/>
    <w:rsid w:val="00851862"/>
    <w:rsid w:val="00854273"/>
    <w:rsid w:val="00855741"/>
    <w:rsid w:val="008579C8"/>
    <w:rsid w:val="00866C08"/>
    <w:rsid w:val="008721A3"/>
    <w:rsid w:val="00875CDE"/>
    <w:rsid w:val="00881865"/>
    <w:rsid w:val="008946EE"/>
    <w:rsid w:val="008A201C"/>
    <w:rsid w:val="008A7D73"/>
    <w:rsid w:val="008B63E6"/>
    <w:rsid w:val="008B7A09"/>
    <w:rsid w:val="008C011B"/>
    <w:rsid w:val="008C4A15"/>
    <w:rsid w:val="008C68E6"/>
    <w:rsid w:val="008D1654"/>
    <w:rsid w:val="008D500A"/>
    <w:rsid w:val="008D579B"/>
    <w:rsid w:val="008E05BF"/>
    <w:rsid w:val="008E2F7F"/>
    <w:rsid w:val="008E35BA"/>
    <w:rsid w:val="008F5A16"/>
    <w:rsid w:val="00900D4D"/>
    <w:rsid w:val="00923238"/>
    <w:rsid w:val="009374F9"/>
    <w:rsid w:val="009379C6"/>
    <w:rsid w:val="00941A4A"/>
    <w:rsid w:val="00951604"/>
    <w:rsid w:val="00953471"/>
    <w:rsid w:val="00961CB9"/>
    <w:rsid w:val="009635C8"/>
    <w:rsid w:val="00965B97"/>
    <w:rsid w:val="00975E87"/>
    <w:rsid w:val="0097707A"/>
    <w:rsid w:val="009903B9"/>
    <w:rsid w:val="00995E4D"/>
    <w:rsid w:val="00997602"/>
    <w:rsid w:val="009A3E4C"/>
    <w:rsid w:val="009B590C"/>
    <w:rsid w:val="009B6B7D"/>
    <w:rsid w:val="009C1174"/>
    <w:rsid w:val="009C186D"/>
    <w:rsid w:val="009D0F68"/>
    <w:rsid w:val="009D4116"/>
    <w:rsid w:val="009D476E"/>
    <w:rsid w:val="009D60A1"/>
    <w:rsid w:val="009E2EA7"/>
    <w:rsid w:val="009E2F7E"/>
    <w:rsid w:val="009E41DB"/>
    <w:rsid w:val="009E5156"/>
    <w:rsid w:val="009F3A48"/>
    <w:rsid w:val="009F6BC1"/>
    <w:rsid w:val="00A037E8"/>
    <w:rsid w:val="00A07662"/>
    <w:rsid w:val="00A118F1"/>
    <w:rsid w:val="00A12D2B"/>
    <w:rsid w:val="00A13997"/>
    <w:rsid w:val="00A1452A"/>
    <w:rsid w:val="00A21760"/>
    <w:rsid w:val="00A2388B"/>
    <w:rsid w:val="00A26883"/>
    <w:rsid w:val="00A34523"/>
    <w:rsid w:val="00A36097"/>
    <w:rsid w:val="00A42D85"/>
    <w:rsid w:val="00A4722B"/>
    <w:rsid w:val="00A54DFB"/>
    <w:rsid w:val="00A67E0F"/>
    <w:rsid w:val="00A71E15"/>
    <w:rsid w:val="00A721C8"/>
    <w:rsid w:val="00A86C80"/>
    <w:rsid w:val="00A90C14"/>
    <w:rsid w:val="00A93497"/>
    <w:rsid w:val="00AA36AD"/>
    <w:rsid w:val="00AA5944"/>
    <w:rsid w:val="00AB068F"/>
    <w:rsid w:val="00AB1229"/>
    <w:rsid w:val="00AB6A2A"/>
    <w:rsid w:val="00AC3C8B"/>
    <w:rsid w:val="00AC52FD"/>
    <w:rsid w:val="00AC7AE5"/>
    <w:rsid w:val="00AD046F"/>
    <w:rsid w:val="00AE62E0"/>
    <w:rsid w:val="00B04C17"/>
    <w:rsid w:val="00B07ED9"/>
    <w:rsid w:val="00B14295"/>
    <w:rsid w:val="00B1460F"/>
    <w:rsid w:val="00B26F1F"/>
    <w:rsid w:val="00B400D7"/>
    <w:rsid w:val="00B416B9"/>
    <w:rsid w:val="00B4471D"/>
    <w:rsid w:val="00B448E2"/>
    <w:rsid w:val="00B45E12"/>
    <w:rsid w:val="00B45EB1"/>
    <w:rsid w:val="00B62565"/>
    <w:rsid w:val="00B64CDD"/>
    <w:rsid w:val="00B77F33"/>
    <w:rsid w:val="00B81F67"/>
    <w:rsid w:val="00B83EF3"/>
    <w:rsid w:val="00B848F1"/>
    <w:rsid w:val="00B8580D"/>
    <w:rsid w:val="00B91898"/>
    <w:rsid w:val="00B931BD"/>
    <w:rsid w:val="00B97874"/>
    <w:rsid w:val="00BA0AA6"/>
    <w:rsid w:val="00BA25B3"/>
    <w:rsid w:val="00BA3BAC"/>
    <w:rsid w:val="00BA6A53"/>
    <w:rsid w:val="00BC03D5"/>
    <w:rsid w:val="00BC0C6A"/>
    <w:rsid w:val="00BD178C"/>
    <w:rsid w:val="00BD2336"/>
    <w:rsid w:val="00BD4BCD"/>
    <w:rsid w:val="00BE0CC7"/>
    <w:rsid w:val="00BE1F87"/>
    <w:rsid w:val="00BE4053"/>
    <w:rsid w:val="00BF0E6A"/>
    <w:rsid w:val="00BF36B4"/>
    <w:rsid w:val="00BF6855"/>
    <w:rsid w:val="00C110C8"/>
    <w:rsid w:val="00C20912"/>
    <w:rsid w:val="00C27D26"/>
    <w:rsid w:val="00C27EC1"/>
    <w:rsid w:val="00C32212"/>
    <w:rsid w:val="00C32DBD"/>
    <w:rsid w:val="00C342C7"/>
    <w:rsid w:val="00C373CA"/>
    <w:rsid w:val="00C41885"/>
    <w:rsid w:val="00C4543A"/>
    <w:rsid w:val="00C525BD"/>
    <w:rsid w:val="00C54B5E"/>
    <w:rsid w:val="00C614E7"/>
    <w:rsid w:val="00C740DF"/>
    <w:rsid w:val="00C767E0"/>
    <w:rsid w:val="00C76F2C"/>
    <w:rsid w:val="00C871E7"/>
    <w:rsid w:val="00C93AA3"/>
    <w:rsid w:val="00CA790F"/>
    <w:rsid w:val="00CB4784"/>
    <w:rsid w:val="00CB6E0F"/>
    <w:rsid w:val="00CC4018"/>
    <w:rsid w:val="00CC631B"/>
    <w:rsid w:val="00CD252D"/>
    <w:rsid w:val="00CD6BAB"/>
    <w:rsid w:val="00CE0CA0"/>
    <w:rsid w:val="00CE325D"/>
    <w:rsid w:val="00CE4993"/>
    <w:rsid w:val="00CE61A3"/>
    <w:rsid w:val="00CF0625"/>
    <w:rsid w:val="00CF096A"/>
    <w:rsid w:val="00CF1334"/>
    <w:rsid w:val="00CF6C84"/>
    <w:rsid w:val="00D00951"/>
    <w:rsid w:val="00D011D1"/>
    <w:rsid w:val="00D038B2"/>
    <w:rsid w:val="00D05E88"/>
    <w:rsid w:val="00D10F4F"/>
    <w:rsid w:val="00D11764"/>
    <w:rsid w:val="00D12087"/>
    <w:rsid w:val="00D20AE8"/>
    <w:rsid w:val="00D22DB3"/>
    <w:rsid w:val="00D23152"/>
    <w:rsid w:val="00D30AE1"/>
    <w:rsid w:val="00D34DC4"/>
    <w:rsid w:val="00D40B27"/>
    <w:rsid w:val="00D42F8E"/>
    <w:rsid w:val="00D43273"/>
    <w:rsid w:val="00D5125C"/>
    <w:rsid w:val="00D5796D"/>
    <w:rsid w:val="00D61145"/>
    <w:rsid w:val="00D74064"/>
    <w:rsid w:val="00D828E0"/>
    <w:rsid w:val="00D84AA5"/>
    <w:rsid w:val="00D85915"/>
    <w:rsid w:val="00D86E97"/>
    <w:rsid w:val="00D91FAE"/>
    <w:rsid w:val="00D9366B"/>
    <w:rsid w:val="00D96902"/>
    <w:rsid w:val="00DA70E4"/>
    <w:rsid w:val="00DB16D9"/>
    <w:rsid w:val="00DB6347"/>
    <w:rsid w:val="00DB7B35"/>
    <w:rsid w:val="00DB7DEA"/>
    <w:rsid w:val="00DC3019"/>
    <w:rsid w:val="00DC4557"/>
    <w:rsid w:val="00DC50D2"/>
    <w:rsid w:val="00DC6AB6"/>
    <w:rsid w:val="00DD1B2F"/>
    <w:rsid w:val="00DD3E1F"/>
    <w:rsid w:val="00DD4862"/>
    <w:rsid w:val="00DE0752"/>
    <w:rsid w:val="00DE118E"/>
    <w:rsid w:val="00DE6F55"/>
    <w:rsid w:val="00DE7BA8"/>
    <w:rsid w:val="00DF31BB"/>
    <w:rsid w:val="00E31540"/>
    <w:rsid w:val="00E34CCA"/>
    <w:rsid w:val="00E3630B"/>
    <w:rsid w:val="00E379A0"/>
    <w:rsid w:val="00E42474"/>
    <w:rsid w:val="00E51766"/>
    <w:rsid w:val="00E54FA3"/>
    <w:rsid w:val="00E56185"/>
    <w:rsid w:val="00E56ABC"/>
    <w:rsid w:val="00E56F17"/>
    <w:rsid w:val="00E60F57"/>
    <w:rsid w:val="00E61B33"/>
    <w:rsid w:val="00E64F1B"/>
    <w:rsid w:val="00E8546A"/>
    <w:rsid w:val="00E93AC5"/>
    <w:rsid w:val="00EA5790"/>
    <w:rsid w:val="00EA7EBF"/>
    <w:rsid w:val="00EB0585"/>
    <w:rsid w:val="00EC0614"/>
    <w:rsid w:val="00ED64B0"/>
    <w:rsid w:val="00ED72CB"/>
    <w:rsid w:val="00ED7BC6"/>
    <w:rsid w:val="00EE087C"/>
    <w:rsid w:val="00EE2FD3"/>
    <w:rsid w:val="00EE3DDF"/>
    <w:rsid w:val="00EE4075"/>
    <w:rsid w:val="00EE7DCA"/>
    <w:rsid w:val="00EF1125"/>
    <w:rsid w:val="00EF4EBE"/>
    <w:rsid w:val="00EF5B19"/>
    <w:rsid w:val="00F00F23"/>
    <w:rsid w:val="00F20753"/>
    <w:rsid w:val="00F24A1D"/>
    <w:rsid w:val="00F304F7"/>
    <w:rsid w:val="00F30F38"/>
    <w:rsid w:val="00F33398"/>
    <w:rsid w:val="00F551C9"/>
    <w:rsid w:val="00F60A41"/>
    <w:rsid w:val="00F63FBA"/>
    <w:rsid w:val="00F64FE8"/>
    <w:rsid w:val="00F77CE6"/>
    <w:rsid w:val="00F8351D"/>
    <w:rsid w:val="00F8744C"/>
    <w:rsid w:val="00F90AD7"/>
    <w:rsid w:val="00F95019"/>
    <w:rsid w:val="00F96FC2"/>
    <w:rsid w:val="00FA5123"/>
    <w:rsid w:val="00FB0BE2"/>
    <w:rsid w:val="00FC1FF2"/>
    <w:rsid w:val="00FC2D4E"/>
    <w:rsid w:val="00FC6CC3"/>
    <w:rsid w:val="00FD3CB5"/>
    <w:rsid w:val="00FE1EAA"/>
    <w:rsid w:val="00FF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23FA2-5165-414F-B1A2-178C0A21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0753"/>
    <w:pPr>
      <w:tabs>
        <w:tab w:val="center" w:pos="4680"/>
        <w:tab w:val="right" w:pos="9360"/>
      </w:tabs>
    </w:pPr>
  </w:style>
  <w:style w:type="character" w:customStyle="1" w:styleId="FooterChar">
    <w:name w:val="Footer Char"/>
    <w:basedOn w:val="DefaultParagraphFont"/>
    <w:link w:val="Footer"/>
    <w:uiPriority w:val="99"/>
    <w:rsid w:val="00F20753"/>
    <w:rPr>
      <w:rFonts w:ascii="Times New Roman" w:eastAsia="Times New Roman" w:hAnsi="Times New Roman" w:cs="Times New Roman"/>
      <w:sz w:val="24"/>
      <w:szCs w:val="24"/>
    </w:rPr>
  </w:style>
  <w:style w:type="paragraph" w:styleId="ListParagraph">
    <w:name w:val="List Paragraph"/>
    <w:basedOn w:val="Normal"/>
    <w:uiPriority w:val="34"/>
    <w:qFormat/>
    <w:rsid w:val="00F2075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54273"/>
    <w:rPr>
      <w:rFonts w:ascii="Tahoma" w:hAnsi="Tahoma" w:cs="Tahoma"/>
      <w:sz w:val="16"/>
      <w:szCs w:val="16"/>
    </w:rPr>
  </w:style>
  <w:style w:type="character" w:customStyle="1" w:styleId="BalloonTextChar">
    <w:name w:val="Balloon Text Char"/>
    <w:basedOn w:val="DefaultParagraphFont"/>
    <w:link w:val="BalloonText"/>
    <w:uiPriority w:val="99"/>
    <w:semiHidden/>
    <w:rsid w:val="00854273"/>
    <w:rPr>
      <w:rFonts w:ascii="Tahoma" w:eastAsia="Times New Roman" w:hAnsi="Tahoma" w:cs="Tahoma"/>
      <w:sz w:val="16"/>
      <w:szCs w:val="16"/>
    </w:rPr>
  </w:style>
  <w:style w:type="paragraph" w:styleId="Header">
    <w:name w:val="header"/>
    <w:basedOn w:val="Normal"/>
    <w:link w:val="HeaderChar"/>
    <w:uiPriority w:val="99"/>
    <w:semiHidden/>
    <w:unhideWhenUsed/>
    <w:rsid w:val="009635C8"/>
    <w:pPr>
      <w:tabs>
        <w:tab w:val="center" w:pos="4680"/>
        <w:tab w:val="right" w:pos="9360"/>
      </w:tabs>
    </w:pPr>
  </w:style>
  <w:style w:type="character" w:customStyle="1" w:styleId="HeaderChar">
    <w:name w:val="Header Char"/>
    <w:basedOn w:val="DefaultParagraphFont"/>
    <w:link w:val="Header"/>
    <w:uiPriority w:val="99"/>
    <w:semiHidden/>
    <w:rsid w:val="009635C8"/>
    <w:rPr>
      <w:rFonts w:ascii="Times New Roman" w:eastAsia="Times New Roman" w:hAnsi="Times New Roman" w:cs="Times New Roman"/>
      <w:sz w:val="24"/>
      <w:szCs w:val="24"/>
    </w:rPr>
  </w:style>
  <w:style w:type="paragraph" w:styleId="NoSpacing">
    <w:name w:val="No Spacing"/>
    <w:uiPriority w:val="1"/>
    <w:qFormat/>
    <w:rsid w:val="007B1E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plascolea</dc:creator>
  <cp:lastModifiedBy>Amy Biedenharn</cp:lastModifiedBy>
  <cp:revision>5</cp:revision>
  <dcterms:created xsi:type="dcterms:W3CDTF">2014-03-27T14:34:00Z</dcterms:created>
  <dcterms:modified xsi:type="dcterms:W3CDTF">2015-06-09T16:54:00Z</dcterms:modified>
</cp:coreProperties>
</file>